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6AC7D23" w:rsidR="00010F32" w:rsidRPr="00E24ACE" w:rsidRDefault="002F1906" w:rsidP="00E24ACE">
      <w:pPr>
        <w:jc w:val="right"/>
        <w:rPr>
          <w:rFonts w:ascii="Arial" w:hAnsi="Arial" w:cs="Arial"/>
          <w:color w:val="595959"/>
          <w:sz w:val="24"/>
        </w:rPr>
      </w:pPr>
      <w:bookmarkStart w:id="0" w:name="_GoBack"/>
      <w:bookmarkEnd w:id="0"/>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73F2C67C" w:rsidR="00962C5A" w:rsidRPr="00D43197" w:rsidRDefault="004763C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B82B6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ОССТАТ ОЦЕНИЛ ПОДГОТОВКУ К</w:t>
      </w:r>
      <w:r w:rsidR="00C000F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ПЕРВОЙ ЦИФРОВОЙ</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F190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r w:rsidR="00B82B6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2F190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95335A8" w14:textId="77777777" w:rsidR="00B82B62" w:rsidRDefault="00B82B62" w:rsidP="00C000F9">
      <w:pPr>
        <w:ind w:left="1416"/>
        <w:rPr>
          <w:rFonts w:ascii="Arial" w:hAnsi="Arial" w:cs="Arial"/>
          <w:b/>
          <w:color w:val="525252" w:themeColor="accent3" w:themeShade="80"/>
          <w:sz w:val="24"/>
          <w:szCs w:val="24"/>
        </w:rPr>
      </w:pPr>
      <w:r w:rsidRPr="00B82B62">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14:paraId="0FB8B250" w14:textId="6D59C944" w:rsidR="00B82B62" w:rsidRPr="00B82B62" w:rsidRDefault="00696E9B" w:rsidP="00B82B6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w:t>
      </w:r>
      <w:r w:rsidR="00B82B62" w:rsidRPr="00B82B62">
        <w:rPr>
          <w:rFonts w:ascii="Arial" w:hAnsi="Arial" w:cs="Arial"/>
          <w:color w:val="525252" w:themeColor="accent3" w:themeShade="80"/>
          <w:sz w:val="24"/>
          <w:szCs w:val="24"/>
        </w:rPr>
        <w:t>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14:paraId="3B9D6747" w14:textId="5C781BA5"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sidR="00462ED6">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 до 31 млрд рублей», — подчеркнул Смелов.</w:t>
      </w:r>
    </w:p>
    <w:p w14:paraId="208FDBD2" w14:textId="77777777"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 </w:t>
      </w:r>
    </w:p>
    <w:p w14:paraId="49F0D6A3" w14:textId="77777777"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14:paraId="39C87ADB" w14:textId="77777777" w:rsidR="00AC372A"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lastRenderedPageBreak/>
        <w:t>В Республике Крым для проведения переписи будут наняты 4,7 тыс. переписчиков, в Севастополе — 1,2 тыс., отметила руководитель Крымстата Ольга Балдина. «Республика Крым получит на проведение переписи около 20 млн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млн человек. «По текущему учету население региона составляет 1,912 млн человек. Прирост населения Крыма главным образом обеспечен за счет миграционного д</w:t>
      </w:r>
      <w:r w:rsidR="00AC372A">
        <w:rPr>
          <w:rFonts w:ascii="Arial" w:hAnsi="Arial" w:cs="Arial"/>
          <w:color w:val="525252" w:themeColor="accent3" w:themeShade="80"/>
          <w:sz w:val="24"/>
          <w:szCs w:val="24"/>
        </w:rPr>
        <w:t>вижения», — рассказала Балдина.</w:t>
      </w:r>
    </w:p>
    <w:p w14:paraId="376712C4" w14:textId="5B1DECD6"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Из общей численности населения доля русских составила 65%, 16% — украинцы, 12% — крымские татары.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Крымстата.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   </w:t>
      </w:r>
    </w:p>
    <w:p w14:paraId="443A8CDC" w14:textId="7329CDFC" w:rsid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Основной этап Всероссийской переписи</w:t>
      </w:r>
      <w:r w:rsidR="00AC372A">
        <w:rPr>
          <w:rFonts w:ascii="Arial" w:hAnsi="Arial" w:cs="Arial"/>
          <w:color w:val="525252" w:themeColor="accent3" w:themeShade="80"/>
          <w:sz w:val="24"/>
          <w:szCs w:val="24"/>
        </w:rPr>
        <w:t xml:space="preserve"> населения должен был пройти </w:t>
      </w:r>
      <w:r w:rsidRPr="00B82B62">
        <w:rPr>
          <w:rFonts w:ascii="Arial" w:hAnsi="Arial" w:cs="Arial"/>
          <w:color w:val="525252" w:themeColor="accent3" w:themeShade="80"/>
          <w:sz w:val="24"/>
          <w:szCs w:val="24"/>
        </w:rPr>
        <w:t>в октябре нынешнего года, но в связи с общими ограничительными мерами правительство РФ пер</w:t>
      </w:r>
      <w:r>
        <w:rPr>
          <w:rFonts w:ascii="Arial" w:hAnsi="Arial" w:cs="Arial"/>
          <w:color w:val="525252" w:themeColor="accent3" w:themeShade="80"/>
          <w:sz w:val="24"/>
          <w:szCs w:val="24"/>
        </w:rPr>
        <w:t>енесло его на апрель 2021 года.</w:t>
      </w:r>
    </w:p>
    <w:p w14:paraId="153A99FC" w14:textId="77777777" w:rsidR="00B82B62" w:rsidRDefault="00B82B62" w:rsidP="00C000F9">
      <w:pPr>
        <w:ind w:firstLine="708"/>
        <w:jc w:val="both"/>
        <w:rPr>
          <w:rFonts w:ascii="Arial" w:hAnsi="Arial" w:cs="Arial"/>
          <w:color w:val="525252" w:themeColor="accent3" w:themeShade="80"/>
          <w:sz w:val="24"/>
          <w:szCs w:val="24"/>
        </w:rPr>
      </w:pPr>
    </w:p>
    <w:p w14:paraId="61DB2A8D" w14:textId="53CA8015"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BD07432" w14:textId="77777777"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07069A0E" w14:textId="77777777" w:rsidR="002E3296" w:rsidRPr="0002467F" w:rsidRDefault="007E024D" w:rsidP="002E3296">
      <w:pPr>
        <w:spacing w:after="0" w:line="240" w:lineRule="auto"/>
        <w:jc w:val="both"/>
        <w:rPr>
          <w:rFonts w:ascii="Arial" w:hAnsi="Arial" w:cs="Arial"/>
          <w:sz w:val="24"/>
          <w:szCs w:val="24"/>
        </w:rPr>
      </w:pPr>
      <w:hyperlink r:id="rId9" w:history="1">
        <w:r w:rsidR="002E3296" w:rsidRPr="0002467F">
          <w:rPr>
            <w:rStyle w:val="a9"/>
            <w:rFonts w:ascii="Arial" w:hAnsi="Arial" w:cs="Arial"/>
            <w:sz w:val="24"/>
            <w:szCs w:val="24"/>
          </w:rPr>
          <w:t>media@strana2020.ru</w:t>
        </w:r>
      </w:hyperlink>
    </w:p>
    <w:p w14:paraId="2350B02D" w14:textId="77777777" w:rsidR="002E3296" w:rsidRDefault="007E024D" w:rsidP="002E3296">
      <w:pPr>
        <w:spacing w:after="0" w:line="240" w:lineRule="auto"/>
        <w:jc w:val="both"/>
        <w:rPr>
          <w:rFonts w:ascii="Arial" w:hAnsi="Arial" w:cs="Arial"/>
          <w:color w:val="595959"/>
          <w:sz w:val="24"/>
        </w:rPr>
      </w:pPr>
      <w:hyperlink r:id="rId10" w:history="1">
        <w:r w:rsidR="002E3296" w:rsidRPr="00AB70C1">
          <w:rPr>
            <w:rStyle w:val="a9"/>
            <w:rFonts w:ascii="Arial" w:hAnsi="Arial" w:cs="Arial"/>
            <w:sz w:val="24"/>
          </w:rPr>
          <w:t>www.strana2020.ru</w:t>
        </w:r>
      </w:hyperlink>
    </w:p>
    <w:p w14:paraId="698384D0" w14:textId="77777777"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758B10ED" w14:textId="77777777" w:rsidR="002E3296" w:rsidRPr="0002467F" w:rsidRDefault="007E024D"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https://www.facebook.com/strana2020</w:t>
        </w:r>
      </w:hyperlink>
    </w:p>
    <w:p w14:paraId="73154D7B" w14:textId="77777777" w:rsidR="002E3296" w:rsidRPr="0002467F" w:rsidRDefault="007E024D"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https://vk.com/strana2020</w:t>
        </w:r>
      </w:hyperlink>
    </w:p>
    <w:p w14:paraId="134A4B6B" w14:textId="77777777" w:rsidR="002E3296" w:rsidRPr="0002467F" w:rsidRDefault="007E024D" w:rsidP="002E3296">
      <w:pPr>
        <w:spacing w:after="0" w:line="240" w:lineRule="auto"/>
        <w:jc w:val="both"/>
        <w:rPr>
          <w:rFonts w:ascii="Arial" w:hAnsi="Arial" w:cs="Arial"/>
          <w:color w:val="595959"/>
          <w:sz w:val="24"/>
        </w:rPr>
      </w:pPr>
      <w:hyperlink r:id="rId13" w:history="1">
        <w:r w:rsidR="002E3296" w:rsidRPr="0002467F">
          <w:rPr>
            <w:rStyle w:val="a9"/>
            <w:rFonts w:ascii="Arial" w:hAnsi="Arial" w:cs="Arial"/>
            <w:sz w:val="24"/>
          </w:rPr>
          <w:t>https://ok.ru/strana2020</w:t>
        </w:r>
      </w:hyperlink>
    </w:p>
    <w:p w14:paraId="243BF25C" w14:textId="77777777" w:rsidR="002E3296" w:rsidRPr="00065449" w:rsidRDefault="007E024D" w:rsidP="002E3296">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14:paraId="3406080D" w14:textId="14D7E215" w:rsidR="00E55132" w:rsidRPr="00947E41" w:rsidRDefault="007E024D">
      <w:pPr>
        <w:spacing w:after="0" w:line="240" w:lineRule="auto"/>
        <w:jc w:val="both"/>
        <w:rPr>
          <w:rFonts w:ascii="Arial" w:hAnsi="Arial" w:cs="Arial"/>
          <w:color w:val="595959"/>
          <w:sz w:val="24"/>
        </w:rPr>
      </w:pPr>
      <w:hyperlink r:id="rId15"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p>
    <w:sectPr w:rsidR="00E55132" w:rsidRPr="00947E41"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DC10" w14:textId="77777777" w:rsidR="00393DA3" w:rsidRDefault="00393DA3" w:rsidP="00A02726">
      <w:pPr>
        <w:spacing w:after="0" w:line="240" w:lineRule="auto"/>
      </w:pPr>
      <w:r>
        <w:separator/>
      </w:r>
    </w:p>
  </w:endnote>
  <w:endnote w:type="continuationSeparator" w:id="0">
    <w:p w14:paraId="5BC4EC6B" w14:textId="77777777" w:rsidR="00393DA3" w:rsidRDefault="00393DA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E024D">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7F67" w14:textId="77777777" w:rsidR="00393DA3" w:rsidRDefault="00393DA3" w:rsidP="00A02726">
      <w:pPr>
        <w:spacing w:after="0" w:line="240" w:lineRule="auto"/>
      </w:pPr>
      <w:r>
        <w:separator/>
      </w:r>
    </w:p>
  </w:footnote>
  <w:footnote w:type="continuationSeparator" w:id="0">
    <w:p w14:paraId="6D52510E" w14:textId="77777777" w:rsidR="00393DA3" w:rsidRDefault="00393DA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7E024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E024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7E024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166"/>
    <w:rsid w:val="00160BE2"/>
    <w:rsid w:val="0016211A"/>
    <w:rsid w:val="00163C78"/>
    <w:rsid w:val="00164AD9"/>
    <w:rsid w:val="001652E6"/>
    <w:rsid w:val="00166F65"/>
    <w:rsid w:val="0016789D"/>
    <w:rsid w:val="001725FD"/>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54EC"/>
    <w:rsid w:val="005958E3"/>
    <w:rsid w:val="00596359"/>
    <w:rsid w:val="005967F2"/>
    <w:rsid w:val="00597681"/>
    <w:rsid w:val="005A2115"/>
    <w:rsid w:val="005A4BDA"/>
    <w:rsid w:val="005A63FB"/>
    <w:rsid w:val="005A6745"/>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E9B"/>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024D"/>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EFA9-84F6-4412-B328-9E6BFB78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секретарь</cp:lastModifiedBy>
  <cp:revision>2</cp:revision>
  <cp:lastPrinted>2020-02-13T18:03:00Z</cp:lastPrinted>
  <dcterms:created xsi:type="dcterms:W3CDTF">2020-07-31T08:25:00Z</dcterms:created>
  <dcterms:modified xsi:type="dcterms:W3CDTF">2020-07-31T08:25:00Z</dcterms:modified>
</cp:coreProperties>
</file>