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8" w:rsidRDefault="00646213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15pt;margin-top:-23.8pt;width:186.25pt;height:45.15pt;z-index:251658240;mso-width-percent:400;mso-width-percent:400;mso-width-relative:margin;mso-height-relative:margin" strokecolor="white [3212]">
            <v:textbox>
              <w:txbxContent>
                <w:p w:rsidR="005F15F6" w:rsidRPr="009C0A1C" w:rsidRDefault="005F15F6" w:rsidP="005F15F6">
                  <w:pPr>
                    <w:jc w:val="center"/>
                    <w:rPr>
                      <w:sz w:val="56"/>
                      <w:szCs w:val="56"/>
                    </w:rPr>
                  </w:pPr>
                  <w:r w:rsidRPr="009C0A1C">
                    <w:rPr>
                      <w:sz w:val="56"/>
                      <w:szCs w:val="56"/>
                    </w:rPr>
                    <w:t>ПРОЕКТ</w:t>
                  </w:r>
                </w:p>
              </w:txbxContent>
            </v:textbox>
          </v:shape>
        </w:pic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245235">
        <w:rPr>
          <w:rFonts w:ascii="Times New Roman" w:eastAsia="Calibri" w:hAnsi="Times New Roman" w:cs="Times New Roman"/>
          <w:sz w:val="24"/>
          <w:szCs w:val="24"/>
        </w:rPr>
        <w:t>4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FC0565">
        <w:rPr>
          <w:rFonts w:ascii="Times New Roman" w:eastAsia="Times New Roman" w:hAnsi="Times New Roman" w:cs="Times New Roman"/>
          <w:lang w:eastAsia="ru-RU"/>
        </w:rPr>
        <w:t>__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565">
        <w:rPr>
          <w:rFonts w:ascii="Times New Roman" w:eastAsia="Times New Roman" w:hAnsi="Times New Roman" w:cs="Times New Roman"/>
          <w:lang w:eastAsia="ru-RU"/>
        </w:rPr>
        <w:t>________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4E2A59">
        <w:rPr>
          <w:rFonts w:ascii="Times New Roman" w:eastAsia="Times New Roman" w:hAnsi="Times New Roman" w:cs="Times New Roman"/>
          <w:lang w:eastAsia="ru-RU"/>
        </w:rPr>
        <w:t>3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proofErr w:type="gramStart"/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Normal"/>
        <w:jc w:val="both"/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>дминистрация муниципального образования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245235">
        <w:rPr>
          <w:rFonts w:ascii="Times New Roman" w:eastAsia="Calibri" w:hAnsi="Times New Roman" w:cs="Times New Roman"/>
          <w:sz w:val="24"/>
          <w:szCs w:val="24"/>
        </w:rPr>
        <w:t>4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03689">
        <w:rPr>
          <w:rFonts w:ascii="Times New Roman" w:eastAsia="Calibri" w:hAnsi="Times New Roman" w:cs="Times New Roman"/>
          <w:sz w:val="24"/>
          <w:szCs w:val="24"/>
        </w:rPr>
        <w:t xml:space="preserve">Обнародовать и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>ра</w:t>
      </w:r>
      <w:r w:rsidR="00A03689">
        <w:rPr>
          <w:rFonts w:ascii="Times New Roman" w:eastAsia="Calibri" w:hAnsi="Times New Roman" w:cs="Times New Roman"/>
          <w:sz w:val="24"/>
          <w:szCs w:val="24"/>
        </w:rPr>
        <w:t>зместить</w:t>
      </w:r>
      <w:proofErr w:type="gramEnd"/>
      <w:r w:rsidR="00A03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настояще</w:t>
      </w:r>
      <w:r w:rsidR="00A03689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постановлени</w:t>
      </w:r>
      <w:r w:rsidR="00A03689">
        <w:rPr>
          <w:rFonts w:ascii="Times New Roman" w:eastAsia="Calibri" w:hAnsi="Times New Roman" w:cs="Times New Roman"/>
          <w:sz w:val="24"/>
          <w:szCs w:val="24"/>
        </w:rPr>
        <w:t>е</w:t>
      </w:r>
      <w:bookmarkStart w:id="0" w:name="_GoBack"/>
      <w:bookmarkEnd w:id="0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</w:t>
      </w:r>
      <w:r w:rsidR="0034652F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МО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E4487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дминистрации - 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FC0565">
        <w:rPr>
          <w:rFonts w:ascii="Times New Roman" w:eastAsia="Calibri" w:hAnsi="Times New Roman" w:cs="Times New Roman"/>
          <w:sz w:val="24"/>
          <w:szCs w:val="24"/>
        </w:rPr>
        <w:t>а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 xml:space="preserve"> отдела экономического развития и управления муниципальным имуществом</w:t>
      </w:r>
      <w:proofErr w:type="gramStart"/>
      <w:r w:rsidR="00FC0565" w:rsidRPr="00FC05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4E2A59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Врип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Л.А. Щукин</w:t>
      </w:r>
    </w:p>
    <w:p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D4760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F94C4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</w:t>
      </w:r>
    </w:p>
    <w:p w:rsidR="008913D8" w:rsidRPr="003A2198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913D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</w:p>
    <w:p w:rsidR="008913D8" w:rsidRPr="003A2198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ГП «Город Кременки»</w:t>
      </w:r>
    </w:p>
    <w:p w:rsidR="008913D8" w:rsidRPr="003A2198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FC056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4877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E2A5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N</w:t>
      </w:r>
      <w:r w:rsidR="00FC056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E92FB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Start"/>
      <w:r w:rsidR="00E92FB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</w:p>
    <w:p w:rsidR="003A2198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43"/>
      <w:bookmarkEnd w:id="1"/>
    </w:p>
    <w:p w:rsidR="00E44877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877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(ПЛАН)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по муниципальному земельному контролю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на территории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«</w:t>
      </w:r>
      <w:r w:rsidR="00942000">
        <w:rPr>
          <w:rFonts w:ascii="Times New Roman" w:eastAsia="Calibri" w:hAnsi="Times New Roman" w:cs="Times New Roman"/>
          <w:b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» на 202</w:t>
      </w:r>
      <w:r w:rsidR="004E2A5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контрольный (надзорный) орган) в соответствии с Положением о муниципальном земельном контроле на территории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Положение),  осуществляет муниципальный земельный контроль </w:t>
      </w:r>
      <w:proofErr w:type="gramStart"/>
      <w:r w:rsidRPr="00E62ACE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E62A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3) соблюдением порядка передачи права пользования </w:t>
      </w:r>
      <w:r w:rsidR="00BA3C39" w:rsidRPr="00E62ACE">
        <w:rPr>
          <w:rFonts w:ascii="Times New Roman" w:eastAsia="Calibri" w:hAnsi="Times New Roman" w:cs="Times New Roman"/>
          <w:sz w:val="24"/>
          <w:szCs w:val="24"/>
        </w:rPr>
        <w:t>землёй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, исключающего самовольную уступку права пользования </w:t>
      </w:r>
      <w:r w:rsidR="00BA3C39" w:rsidRPr="00E62ACE">
        <w:rPr>
          <w:rFonts w:ascii="Times New Roman" w:eastAsia="Calibri" w:hAnsi="Times New Roman" w:cs="Times New Roman"/>
          <w:sz w:val="24"/>
          <w:szCs w:val="24"/>
        </w:rPr>
        <w:t>землёй</w:t>
      </w:r>
      <w:r w:rsidRPr="00E62ACE">
        <w:rPr>
          <w:rFonts w:ascii="Times New Roman" w:eastAsia="Calibri" w:hAnsi="Times New Roman" w:cs="Times New Roman"/>
          <w:sz w:val="24"/>
          <w:szCs w:val="24"/>
        </w:rPr>
        <w:t>, а также самовольную мену земельными участками;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4) недопущением ненадлежащего использования земельного участка;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5) соблюдением требований законодательства, связанных с обязательным использованием земельных участков, предназначенных</w:t>
      </w:r>
      <w:r w:rsidR="00BA3C39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жилищного или иного строительства, в указанных целях;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6) предоставлением достоверных сведений о состоянии земель;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</w:t>
      </w:r>
      <w:r w:rsidR="00BA3C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11) соблюдением требований о наличии и сохранности межевых знаков границ земельных участков;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13) выполнением иных требований законодательства.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Объектами муниципального земельного контроля являются территории земель, расположенные в границах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>, земельные участки и их части независимо от прав на них (далее – объекты контроля).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E62ACE" w:rsidRPr="00E62ACE" w:rsidRDefault="005A5F2D" w:rsidP="005A5F2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2D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ГП «Город Кременки» от 20.06.2017г. № 88-п  «Об  утверждении Положения о муниципальном земельном контроле на территории городского поселения  «Город Кременки», постановлением Администрации ГП «Город Кременки» от 21.12.2016г. № 170-п 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городского поселения «Город Кременки»  должностными лицами Администрации городского поселения «Город Кременки» осуществляется муниципальный контроль  в соответствующих сферах деятельности.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На сайте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» создан раздел «Муниципальный контроль», в котором аккумулируется необходимая поднадзорным субъектам информация </w:t>
      </w:r>
      <w:r w:rsidR="00725CCB">
        <w:rPr>
          <w:rFonts w:ascii="Times New Roman" w:eastAsia="Calibri" w:hAnsi="Times New Roman" w:cs="Times New Roman"/>
          <w:sz w:val="24"/>
          <w:szCs w:val="24"/>
        </w:rPr>
        <w:t xml:space="preserve">в том числе и </w:t>
      </w:r>
      <w:r w:rsidRPr="00E62ACE">
        <w:rPr>
          <w:rFonts w:ascii="Times New Roman" w:eastAsia="Calibri" w:hAnsi="Times New Roman" w:cs="Times New Roman"/>
          <w:sz w:val="24"/>
          <w:szCs w:val="24"/>
        </w:rPr>
        <w:t>в части муниципального земельного контроля (</w:t>
      </w:r>
      <w:r w:rsidRPr="00E62ACE">
        <w:rPr>
          <w:rFonts w:ascii="Times New Roman" w:eastAsia="Calibri" w:hAnsi="Times New Roman" w:cs="Times New Roman"/>
          <w:sz w:val="24"/>
          <w:szCs w:val="24"/>
          <w:u w:val="single"/>
        </w:rPr>
        <w:t>https://</w:t>
      </w:r>
      <w:r w:rsidR="00725CCB" w:rsidRPr="00725CCB">
        <w:t xml:space="preserve"> </w:t>
      </w:r>
      <w:r w:rsidR="00725CCB" w:rsidRPr="00725CCB">
        <w:rPr>
          <w:rFonts w:ascii="Times New Roman" w:eastAsia="Calibri" w:hAnsi="Times New Roman" w:cs="Times New Roman"/>
          <w:sz w:val="24"/>
          <w:szCs w:val="24"/>
          <w:u w:val="single"/>
        </w:rPr>
        <w:t>http://ruwww.mo-kremenki.ru/mykont.html</w:t>
      </w:r>
      <w:r w:rsidR="00725CCB" w:rsidRPr="00E62A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  <w:u w:val="single"/>
        </w:rPr>
        <w:t>/).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2. Сознательное бездействие правообладателей земельных участков.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II. Цели и задачи реализации программы профилактики рисков причинения вреда</w:t>
      </w:r>
      <w:r w:rsidR="009420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 xml:space="preserve">- </w:t>
      </w:r>
      <w:r w:rsidRPr="00E62ACE">
        <w:rPr>
          <w:rFonts w:ascii="Times New Roman" w:eastAsia="Calibri" w:hAnsi="Times New Roman"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путём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доступности информации об обязательных требованиях и необходимых мерах по их исполнению;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учётом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данных факторов;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</w:t>
      </w:r>
      <w:r w:rsidR="00245235">
        <w:rPr>
          <w:rFonts w:ascii="Times New Roman" w:eastAsia="Calibri" w:hAnsi="Times New Roman" w:cs="Times New Roman"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Перечень основных профилактических мероприятий Программы на 202</w:t>
      </w:r>
      <w:r w:rsidR="00245235">
        <w:rPr>
          <w:rFonts w:ascii="Times New Roman" w:eastAsia="Calibri" w:hAnsi="Times New Roman" w:cs="Times New Roman"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№1.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175"/>
        <w:gridCol w:w="2409"/>
        <w:gridCol w:w="2409"/>
      </w:tblGrid>
      <w:tr w:rsidR="00E62ACE" w:rsidRPr="00E62ACE" w:rsidTr="00C27B39">
        <w:tc>
          <w:tcPr>
            <w:tcW w:w="720" w:type="dxa"/>
            <w:vAlign w:val="center"/>
          </w:tcPr>
          <w:p w:rsidR="00E62ACE" w:rsidRPr="00E62ACE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75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:rsidR="00E62ACE" w:rsidRPr="00E62ACE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62ACE" w:rsidRPr="00E62ACE" w:rsidTr="00D83685"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актуальной информации: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646213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62ACE" w:rsidRPr="00E62A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перечень</w:t>
              </w:r>
            </w:hyperlink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327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389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28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114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до 3 дней со дня утверждения доклада (не позднее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марта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4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556135" w:rsidP="004E2A5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профилактики на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обсуждения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556135">
            <w:pPr>
              <w:pStyle w:val="ConsPlusNormal"/>
              <w:ind w:firstLine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04"/>
        </w:trPr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53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63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не позднее 1 марта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07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3305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E62ACE" w:rsidRPr="00E62ACE" w:rsidRDefault="00E62ACE" w:rsidP="004E2A5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реже чем 2 раза в год (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E62ACE" w:rsidRPr="00E62ACE" w:rsidRDefault="00E62ACE" w:rsidP="004E2A5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 на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(разработка);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(утверждение)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E62A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 рисков причинения вреда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дминистрацией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C27B39">
        <w:rPr>
          <w:rFonts w:ascii="Times New Roman" w:eastAsia="Calibri" w:hAnsi="Times New Roman" w:cs="Times New Roman"/>
          <w:sz w:val="24"/>
          <w:szCs w:val="24"/>
        </w:rPr>
        <w:t>».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4E2A59">
        <w:rPr>
          <w:rFonts w:ascii="Times New Roman" w:eastAsia="Calibri" w:hAnsi="Times New Roman" w:cs="Times New Roman"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 2. 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дминистрация МО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». Ответственным исполнителем Программы является 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отдел экономического развития и управления муниципальным имуществом</w:t>
      </w:r>
      <w:r w:rsidR="0043012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 (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http://ruwww.mo-kremenki.ru/mykont.html</w:t>
      </w:r>
      <w:r w:rsidRPr="00E62ACE">
        <w:rPr>
          <w:rFonts w:ascii="Times New Roman" w:eastAsia="Calibri" w:hAnsi="Times New Roman" w:cs="Times New Roman"/>
          <w:sz w:val="24"/>
          <w:szCs w:val="24"/>
        </w:rPr>
        <w:t>) в информационно-коммуникационной сети «Интернет».</w:t>
      </w:r>
    </w:p>
    <w:p w:rsidR="002C6E6B" w:rsidRDefault="002C6E6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62ACE" w:rsidRPr="00E62ACE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Таблица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№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E62ACE" w:rsidRPr="00E62ACE" w:rsidTr="00D83685"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E62ACE" w:rsidRPr="00E62ACE" w:rsidRDefault="00430121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 Геннадий Леонидович</w:t>
            </w:r>
          </w:p>
        </w:tc>
        <w:tc>
          <w:tcPr>
            <w:tcW w:w="2268" w:type="dxa"/>
            <w:vAlign w:val="center"/>
          </w:tcPr>
          <w:p w:rsidR="00E62ACE" w:rsidRPr="00E62ACE" w:rsidRDefault="00430121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Зам.Главы </w:t>
            </w:r>
            <w:proofErr w:type="spellStart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Администрации-начальник</w:t>
            </w:r>
            <w:proofErr w:type="spellEnd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экономического развития и управления муниципальным имуществом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50-180</w:t>
            </w:r>
          </w:p>
        </w:tc>
      </w:tr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:rsidR="00E62ACE" w:rsidRPr="00E62ACE" w:rsidRDefault="00430121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Лариса Владимировна</w:t>
            </w:r>
          </w:p>
        </w:tc>
        <w:tc>
          <w:tcPr>
            <w:tcW w:w="2268" w:type="dxa"/>
            <w:vAlign w:val="center"/>
          </w:tcPr>
          <w:p w:rsidR="00E62ACE" w:rsidRPr="00E62ACE" w:rsidRDefault="00430121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эксперт по земельным отношениям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556135">
            <w:pPr>
              <w:pStyle w:val="ConsPlusNormal"/>
              <w:ind w:firstLine="2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58 -915 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2) Количество </w:t>
      </w:r>
      <w:r w:rsidR="00AE61C9" w:rsidRPr="00E62ACE">
        <w:rPr>
          <w:rFonts w:ascii="Times New Roman" w:eastAsia="Calibri" w:hAnsi="Times New Roman" w:cs="Times New Roman"/>
          <w:sz w:val="24"/>
          <w:szCs w:val="24"/>
        </w:rPr>
        <w:t>проведённых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Показатели эффективности: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Отчетным периодом для определения значений показателей является календарный </w:t>
      </w: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год.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E62ACE" w:rsidRPr="00E62ACE" w:rsidRDefault="00E62ACE" w:rsidP="00983D0D">
      <w:pPr>
        <w:pStyle w:val="ConsPlusNormal"/>
        <w:ind w:firstLine="765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№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3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93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530"/>
        <w:gridCol w:w="567"/>
        <w:gridCol w:w="992"/>
        <w:gridCol w:w="851"/>
        <w:gridCol w:w="850"/>
        <w:gridCol w:w="1842"/>
      </w:tblGrid>
      <w:tr w:rsidR="00E62ACE" w:rsidRPr="00E62ACE" w:rsidTr="00983D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E" w:rsidRPr="00E62ACE" w:rsidRDefault="00E62ACE" w:rsidP="00AE61C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E" w:rsidRPr="00E62ACE" w:rsidRDefault="00E62ACE" w:rsidP="00AE61C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E" w:rsidRPr="00E62ACE" w:rsidRDefault="00E62ACE" w:rsidP="00AE61C9">
            <w:pPr>
              <w:pStyle w:val="ConsPlusNormal"/>
              <w:ind w:firstLine="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E" w:rsidRPr="00E62ACE" w:rsidRDefault="00E62ACE" w:rsidP="00AE61C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Бюджетные ассигнования (расход), тыс. руб.</w:t>
            </w:r>
          </w:p>
        </w:tc>
      </w:tr>
      <w:tr w:rsidR="00983D0D" w:rsidRPr="00E62ACE" w:rsidTr="00983D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AE61C9">
            <w:pPr>
              <w:pStyle w:val="ConsPlusNormal"/>
              <w:ind w:firstLine="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hanging="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Отклонение, </w:t>
            </w:r>
          </w:p>
          <w:p w:rsidR="00983D0D" w:rsidRPr="00E62ACE" w:rsidRDefault="00983D0D" w:rsidP="00983D0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(-/+, 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3D0D" w:rsidRPr="00E62ACE" w:rsidTr="00983D0D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(План)</w:t>
            </w: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983D0D" w:rsidRPr="00E62ACE" w:rsidRDefault="00983D0D" w:rsidP="00245235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на 202</w:t>
            </w:r>
            <w:r w:rsidR="002452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4E2A59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E2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запланированных мероприятий</w:t>
            </w: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198" w:rsidRPr="00EE59A8" w:rsidRDefault="003A2198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3A2198" w:rsidRPr="00EE59A8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3D8"/>
    <w:rsid w:val="001B3503"/>
    <w:rsid w:val="001D633D"/>
    <w:rsid w:val="00245235"/>
    <w:rsid w:val="002C6E6B"/>
    <w:rsid w:val="003313F2"/>
    <w:rsid w:val="0034652F"/>
    <w:rsid w:val="003A2198"/>
    <w:rsid w:val="003A7065"/>
    <w:rsid w:val="003D4F97"/>
    <w:rsid w:val="00430121"/>
    <w:rsid w:val="004E2A59"/>
    <w:rsid w:val="005236E8"/>
    <w:rsid w:val="00556135"/>
    <w:rsid w:val="0058153F"/>
    <w:rsid w:val="005A5F2D"/>
    <w:rsid w:val="005A6F5C"/>
    <w:rsid w:val="005F15F6"/>
    <w:rsid w:val="00646213"/>
    <w:rsid w:val="00647FD1"/>
    <w:rsid w:val="006F21F0"/>
    <w:rsid w:val="00725CCB"/>
    <w:rsid w:val="00751674"/>
    <w:rsid w:val="00827AEE"/>
    <w:rsid w:val="00863E7A"/>
    <w:rsid w:val="008705F7"/>
    <w:rsid w:val="008913D8"/>
    <w:rsid w:val="009135B8"/>
    <w:rsid w:val="00942000"/>
    <w:rsid w:val="0095474A"/>
    <w:rsid w:val="00983D0D"/>
    <w:rsid w:val="009B4B59"/>
    <w:rsid w:val="00A0124E"/>
    <w:rsid w:val="00A03689"/>
    <w:rsid w:val="00A66FB5"/>
    <w:rsid w:val="00A84B5E"/>
    <w:rsid w:val="00AD2FD6"/>
    <w:rsid w:val="00AE61C9"/>
    <w:rsid w:val="00B93C39"/>
    <w:rsid w:val="00BA3C39"/>
    <w:rsid w:val="00BB416D"/>
    <w:rsid w:val="00BB6923"/>
    <w:rsid w:val="00C27B39"/>
    <w:rsid w:val="00CA5262"/>
    <w:rsid w:val="00CE7046"/>
    <w:rsid w:val="00D47606"/>
    <w:rsid w:val="00E44877"/>
    <w:rsid w:val="00E62ACE"/>
    <w:rsid w:val="00E92FB2"/>
    <w:rsid w:val="00E93B6D"/>
    <w:rsid w:val="00ED6B9A"/>
    <w:rsid w:val="00EE0162"/>
    <w:rsid w:val="00EE59A8"/>
    <w:rsid w:val="00F01964"/>
    <w:rsid w:val="00F4588A"/>
    <w:rsid w:val="00F94C42"/>
    <w:rsid w:val="00FC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Fedorov</cp:lastModifiedBy>
  <cp:revision>3</cp:revision>
  <cp:lastPrinted>2022-01-27T09:16:00Z</cp:lastPrinted>
  <dcterms:created xsi:type="dcterms:W3CDTF">2023-09-21T13:34:00Z</dcterms:created>
  <dcterms:modified xsi:type="dcterms:W3CDTF">2023-09-21T13:43:00Z</dcterms:modified>
</cp:coreProperties>
</file>