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12" w:rsidRDefault="003D7412" w:rsidP="003D7412">
      <w:pPr>
        <w:pStyle w:val="ConsPlusNormal"/>
        <w:jc w:val="both"/>
      </w:pPr>
    </w:p>
    <w:p w:rsidR="003D7412" w:rsidRDefault="003D7412" w:rsidP="003D7412">
      <w:pPr>
        <w:pStyle w:val="ConsPlusNormal"/>
        <w:jc w:val="both"/>
      </w:pPr>
    </w:p>
    <w:p w:rsidR="003D7412" w:rsidRPr="00FF7446" w:rsidRDefault="003D7412" w:rsidP="003D7412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AAA2DE" wp14:editId="52370706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Жуковский район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3D741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b/>
          <w:sz w:val="24"/>
          <w:szCs w:val="24"/>
        </w:rPr>
        <w:t>»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D7412" w:rsidRPr="00FF7446" w:rsidRDefault="003D7412" w:rsidP="003D7412">
      <w:pPr>
        <w:pStyle w:val="ConsPlusNormal"/>
        <w:jc w:val="center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от 21 ноября 2016 г. № 161-п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«О мерах по приспособлению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жилых помещений и общего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имущества в многоквартирном доме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с учетом потребностей инвалидов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gramStart"/>
      <w:r w:rsidRPr="003D741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>образования городского поселения</w:t>
      </w:r>
    </w:p>
    <w:p w:rsidR="003D7412" w:rsidRPr="003D7412" w:rsidRDefault="003D7412" w:rsidP="003D74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12">
        <w:rPr>
          <w:rFonts w:ascii="Times New Roman" w:hAnsi="Times New Roman" w:cs="Times New Roman"/>
          <w:b/>
          <w:sz w:val="24"/>
          <w:szCs w:val="24"/>
        </w:rPr>
        <w:t xml:space="preserve">«Город </w:t>
      </w:r>
      <w:proofErr w:type="spellStart"/>
      <w:r w:rsidRPr="003D7412">
        <w:rPr>
          <w:rFonts w:ascii="Times New Roman" w:hAnsi="Times New Roman" w:cs="Times New Roman"/>
          <w:b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b/>
          <w:sz w:val="24"/>
          <w:szCs w:val="24"/>
        </w:rPr>
        <w:t>»</w:t>
      </w:r>
    </w:p>
    <w:p w:rsidR="003D7412" w:rsidRPr="00CD6357" w:rsidRDefault="003D7412" w:rsidP="003D7412">
      <w:pPr>
        <w:pStyle w:val="ConsPlusNormal"/>
        <w:jc w:val="center"/>
      </w:pPr>
    </w:p>
    <w:p w:rsidR="003D7412" w:rsidRPr="00FF7446" w:rsidRDefault="003D7412" w:rsidP="003D7412">
      <w:pPr>
        <w:pStyle w:val="ConsPlusNormal"/>
        <w:jc w:val="center"/>
        <w:rPr>
          <w:b/>
        </w:rPr>
      </w:pPr>
      <w:r w:rsidRPr="00FF7446">
        <w:rPr>
          <w:b/>
        </w:rPr>
        <w:t xml:space="preserve">______________________                               </w:t>
      </w:r>
      <w:r>
        <w:rPr>
          <w:b/>
        </w:rPr>
        <w:t xml:space="preserve"> </w:t>
      </w:r>
      <w:r w:rsidRPr="00FF7446">
        <w:rPr>
          <w:b/>
        </w:rPr>
        <w:t xml:space="preserve">                    № ____________________</w:t>
      </w:r>
    </w:p>
    <w:p w:rsidR="003D7412" w:rsidRPr="00FF7446" w:rsidRDefault="003D7412" w:rsidP="003D7412">
      <w:pPr>
        <w:pStyle w:val="ConsPlusNormal"/>
        <w:jc w:val="both"/>
        <w:rPr>
          <w:b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3D7412">
          <w:rPr>
            <w:rFonts w:ascii="Times New Roman" w:hAnsi="Times New Roman" w:cs="Times New Roman"/>
            <w:sz w:val="24"/>
            <w:szCs w:val="24"/>
          </w:rPr>
          <w:t>статей 12</w:t>
        </w:r>
      </w:hyperlink>
      <w:r w:rsidRPr="003D74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3D741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3D741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Постановления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Администрация городского поселения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D7412" w:rsidRPr="003D7412" w:rsidRDefault="003D7412" w:rsidP="003D741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от 21 ноября 2016 г. № 161-п «О мерах по приспособлению жилых помещений и общего имущества в многоквартирном доме с учетом потребностей инвалидов на территории муниципального образования городского поселения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».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2. Пункт 3 Постановления изложить в следующей редакции: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«3. Утвердить муниципальную комиссию в составе: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Председатель: зам. Главы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Г.Л. Федоров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Заместитель председателя: зам. Главы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 xml:space="preserve">»  А.А.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Присечкин</w:t>
      </w:r>
      <w:proofErr w:type="spellEnd"/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Секретарь: главный специалист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Левченко И.В.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Главный архитектор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Зайцева Е.П.</w:t>
      </w:r>
    </w:p>
    <w:p w:rsidR="003D7412" w:rsidRP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         Главный специалист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Рыбкина Е.В.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Ведущий эксперт Администрации ГП 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 xml:space="preserve"> А</w:t>
      </w:r>
      <w:r w:rsidRPr="003D7412">
        <w:rPr>
          <w:rFonts w:ascii="Times New Roman" w:hAnsi="Times New Roman" w:cs="Times New Roman"/>
          <w:sz w:val="24"/>
          <w:szCs w:val="24"/>
        </w:rPr>
        <w:t>.</w:t>
      </w:r>
      <w:r w:rsidRPr="003D7412">
        <w:rPr>
          <w:rFonts w:ascii="Times New Roman" w:hAnsi="Times New Roman" w:cs="Times New Roman"/>
          <w:sz w:val="24"/>
          <w:szCs w:val="24"/>
        </w:rPr>
        <w:t>В.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Заведующая ОСЗН Богданова В.В.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Председатель Общества инвалидов Ларина Л.И. (по согласованию)</w:t>
      </w:r>
    </w:p>
    <w:p w:rsidR="003D7412" w:rsidRP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lastRenderedPageBreak/>
        <w:t xml:space="preserve">         Директор ООО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 xml:space="preserve">» </w:t>
      </w:r>
      <w:r w:rsidRPr="003D7412">
        <w:rPr>
          <w:rFonts w:ascii="Times New Roman" w:hAnsi="Times New Roman" w:cs="Times New Roman"/>
          <w:sz w:val="24"/>
          <w:szCs w:val="24"/>
        </w:rPr>
        <w:t>Процко И.С.</w:t>
      </w:r>
      <w:r w:rsidRPr="003D7412">
        <w:rPr>
          <w:rFonts w:ascii="Times New Roman" w:hAnsi="Times New Roman" w:cs="Times New Roman"/>
          <w:sz w:val="24"/>
          <w:szCs w:val="24"/>
        </w:rPr>
        <w:t xml:space="preserve">  (по согласованию)»</w:t>
      </w: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3. 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таблицу </w:t>
      </w:r>
      <w:r w:rsidRPr="003D741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7412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, изложив её</w:t>
      </w:r>
      <w:r w:rsidRPr="003D7412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(прилагается).</w:t>
      </w:r>
    </w:p>
    <w:p w:rsidR="003D7412" w:rsidRP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</w:t>
      </w: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412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Pr="003D741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D7412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Т.Д. Калинкина</w:t>
      </w: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B74D6C" w:rsidRDefault="003D7412" w:rsidP="003D7412">
      <w:pPr>
        <w:pStyle w:val="ConsPlusNormal"/>
        <w:ind w:left="6372" w:firstLine="708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Приложение № </w:t>
      </w:r>
      <w:r>
        <w:rPr>
          <w:rFonts w:ascii="Times New Roman" w:hAnsi="Times New Roman" w:cs="Times New Roman"/>
          <w:szCs w:val="22"/>
        </w:rPr>
        <w:t>1</w:t>
      </w:r>
    </w:p>
    <w:p w:rsidR="003D7412" w:rsidRPr="00B74D6C" w:rsidRDefault="003D7412" w:rsidP="003D7412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              Утверждены</w:t>
      </w:r>
    </w:p>
    <w:p w:rsidR="003D7412" w:rsidRPr="00B74D6C" w:rsidRDefault="003D7412" w:rsidP="003D74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3D7412" w:rsidRPr="00B74D6C" w:rsidRDefault="003D7412" w:rsidP="003D74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городского поселения «Город </w:t>
      </w:r>
      <w:proofErr w:type="spellStart"/>
      <w:r w:rsidRPr="00B74D6C">
        <w:rPr>
          <w:rFonts w:ascii="Times New Roman" w:hAnsi="Times New Roman" w:cs="Times New Roman"/>
          <w:szCs w:val="22"/>
        </w:rPr>
        <w:t>Кременки</w:t>
      </w:r>
      <w:proofErr w:type="spellEnd"/>
      <w:r w:rsidRPr="00B74D6C">
        <w:rPr>
          <w:rFonts w:ascii="Times New Roman" w:hAnsi="Times New Roman" w:cs="Times New Roman"/>
          <w:szCs w:val="22"/>
        </w:rPr>
        <w:t>»</w:t>
      </w:r>
    </w:p>
    <w:p w:rsidR="003D7412" w:rsidRDefault="003D7412" w:rsidP="003D74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    16.04.</w:t>
      </w:r>
      <w:r w:rsidRPr="00B74D6C">
        <w:rPr>
          <w:rFonts w:ascii="Times New Roman" w:hAnsi="Times New Roman" w:cs="Times New Roman"/>
          <w:szCs w:val="22"/>
        </w:rPr>
        <w:t xml:space="preserve"> 201</w:t>
      </w:r>
      <w:r>
        <w:rPr>
          <w:rFonts w:ascii="Times New Roman" w:hAnsi="Times New Roman" w:cs="Times New Roman"/>
          <w:szCs w:val="22"/>
        </w:rPr>
        <w:t>8 г.56-п</w:t>
      </w: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F6423">
              <w:rPr>
                <w:rFonts w:ascii="Times New Roman" w:hAnsi="Times New Roman" w:cs="Times New Roman"/>
                <w:szCs w:val="22"/>
              </w:rPr>
              <w:t>1.Проведение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  <w:r>
              <w:rPr>
                <w:rFonts w:ascii="Times New Roman" w:hAnsi="Times New Roman" w:cs="Times New Roman"/>
                <w:szCs w:val="22"/>
              </w:rPr>
              <w:t xml:space="preserve"> и п</w:t>
            </w:r>
            <w:r w:rsidRPr="001F6423">
              <w:rPr>
                <w:rFonts w:ascii="Times New Roman" w:hAnsi="Times New Roman" w:cs="Times New Roman"/>
                <w:szCs w:val="22"/>
              </w:rPr>
              <w:t>роведение визуального осмотра жилого помещения инвалида, общего имущества в многоквартирном доме, в котором проживает инвалид</w:t>
            </w:r>
            <w:proofErr w:type="gramEnd"/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Процко И.С.</w:t>
            </w:r>
            <w:r w:rsidRPr="001F6423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1F6423">
              <w:rPr>
                <w:rFonts w:ascii="Times New Roman" w:hAnsi="Times New Roman" w:cs="Times New Roman"/>
                <w:szCs w:val="22"/>
              </w:rPr>
              <w:t>. Проведение технического осмотра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Процко И.С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412" w:rsidTr="00FF7351">
        <w:trPr>
          <w:trHeight w:val="2258"/>
        </w:trPr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  <w:r w:rsidRPr="001F6423">
              <w:rPr>
                <w:rFonts w:ascii="Times New Roman" w:hAnsi="Times New Roman" w:cs="Times New Roman"/>
                <w:szCs w:val="22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 (технический план) и иные документы).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А.В.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1F6423">
              <w:rPr>
                <w:rFonts w:ascii="Times New Roman" w:hAnsi="Times New Roman" w:cs="Times New Roman"/>
                <w:szCs w:val="22"/>
              </w:rPr>
              <w:t>Оценка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Процко И.С.</w:t>
            </w:r>
            <w:r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3D7412" w:rsidTr="00FF7351">
        <w:tc>
          <w:tcPr>
            <w:tcW w:w="3936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1F6423">
              <w:rPr>
                <w:rFonts w:ascii="Times New Roman" w:hAnsi="Times New Roman" w:cs="Times New Roman"/>
                <w:szCs w:val="22"/>
              </w:rPr>
              <w:t>. Оценка необходимости и  возможности изменения и переоборудования жилого помещения инвалида в зависимости от особенностей ограничения жизнедеятельности, обусловленного инвалидностью лица, а также общего имущества в многоквартирном доме для обеспечения беспрепятственного доступа инвалида к жилому помещению.</w:t>
            </w:r>
          </w:p>
        </w:tc>
        <w:tc>
          <w:tcPr>
            <w:tcW w:w="2444" w:type="dxa"/>
          </w:tcPr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жегодно</w:t>
            </w:r>
          </w:p>
        </w:tc>
        <w:tc>
          <w:tcPr>
            <w:tcW w:w="3191" w:type="dxa"/>
          </w:tcPr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6423"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 w:rsidRPr="001F6423"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Слепова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</w:t>
            </w:r>
            <w:r w:rsidRPr="001F6423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</w:p>
          <w:p w:rsidR="003D7412" w:rsidRPr="001F6423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Процко И.С. </w:t>
            </w:r>
            <w:r w:rsidRPr="001F6423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  <w:p w:rsidR="003D7412" w:rsidRDefault="003D7412" w:rsidP="00FF73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D7412" w:rsidRDefault="003D7412" w:rsidP="003D74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D7412" w:rsidRDefault="003D7412" w:rsidP="003D74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412" w:rsidRPr="003D7412" w:rsidRDefault="003D7412" w:rsidP="003D7412">
      <w:pPr>
        <w:pStyle w:val="ConsPlusNormal"/>
        <w:ind w:firstLine="540"/>
        <w:jc w:val="both"/>
        <w:rPr>
          <w:sz w:val="24"/>
          <w:szCs w:val="24"/>
        </w:rPr>
      </w:pPr>
    </w:p>
    <w:sectPr w:rsidR="003D7412" w:rsidRPr="003D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12"/>
    <w:rsid w:val="003D7412"/>
    <w:rsid w:val="00B9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41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41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AB6FAB3E620AB204B7F992E2F6AE19D996277961BFA1265D69DC20050D7A3F1CCD4C257RES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AB6FAB3E620AB204B7F992E2F6AE19D996277961BFA1265D69DC20050D7A3F1CCD4C257RES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2019-01-30T11:24:00Z</dcterms:created>
  <dcterms:modified xsi:type="dcterms:W3CDTF">2019-01-30T11:33:00Z</dcterms:modified>
</cp:coreProperties>
</file>