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7B" w:rsidRPr="00CF757B" w:rsidRDefault="00CF757B" w:rsidP="00CF757B">
      <w:pPr>
        <w:pStyle w:val="ConsPlusNormal"/>
        <w:ind w:left="-709"/>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Pr="00CF757B">
        <w:rPr>
          <w:rFonts w:ascii="Times New Roman" w:hAnsi="Times New Roman" w:cs="Times New Roman"/>
          <w:sz w:val="26"/>
          <w:szCs w:val="26"/>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rPr>
          <w:rFonts w:ascii="Times New Roman" w:hAnsi="Times New Roman" w:cs="Times New Roman"/>
          <w:sz w:val="26"/>
          <w:szCs w:val="26"/>
        </w:rPr>
        <w:t xml:space="preserve">                                      </w:t>
      </w:r>
      <w:r w:rsidRPr="00CF757B">
        <w:rPr>
          <w:rFonts w:ascii="Times New Roman" w:hAnsi="Times New Roman" w:cs="Times New Roman"/>
          <w:sz w:val="26"/>
          <w:szCs w:val="26"/>
        </w:rPr>
        <w:t>ПРОЕКТ</w:t>
      </w:r>
    </w:p>
    <w:p w:rsidR="00CF757B" w:rsidRPr="00CF757B" w:rsidRDefault="00CF757B" w:rsidP="00CF757B">
      <w:pPr>
        <w:pStyle w:val="ConsPlusNormal"/>
        <w:ind w:left="-709"/>
        <w:jc w:val="center"/>
        <w:outlineLvl w:val="0"/>
        <w:rPr>
          <w:rFonts w:ascii="Times New Roman" w:hAnsi="Times New Roman" w:cs="Times New Roman"/>
          <w:sz w:val="26"/>
          <w:szCs w:val="26"/>
        </w:rPr>
      </w:pPr>
    </w:p>
    <w:p w:rsidR="00CF757B" w:rsidRPr="00CF757B" w:rsidRDefault="00CF757B" w:rsidP="00CF757B">
      <w:pPr>
        <w:pStyle w:val="ConsPlusNormal"/>
        <w:ind w:left="-709"/>
        <w:jc w:val="center"/>
        <w:outlineLvl w:val="0"/>
        <w:rPr>
          <w:rFonts w:ascii="Times New Roman" w:hAnsi="Times New Roman" w:cs="Times New Roman"/>
          <w:b/>
          <w:sz w:val="26"/>
          <w:szCs w:val="26"/>
        </w:rPr>
      </w:pPr>
      <w:r w:rsidRPr="00CF757B">
        <w:rPr>
          <w:rFonts w:ascii="Times New Roman" w:hAnsi="Times New Roman" w:cs="Times New Roman"/>
          <w:b/>
          <w:sz w:val="26"/>
          <w:szCs w:val="26"/>
        </w:rPr>
        <w:t>Калужская область</w:t>
      </w:r>
    </w:p>
    <w:p w:rsidR="00CF757B" w:rsidRPr="00CF757B" w:rsidRDefault="00CF757B" w:rsidP="00CF757B">
      <w:pPr>
        <w:pStyle w:val="ConsPlusNormal"/>
        <w:ind w:left="-709"/>
        <w:jc w:val="center"/>
        <w:outlineLvl w:val="0"/>
        <w:rPr>
          <w:rFonts w:ascii="Times New Roman" w:hAnsi="Times New Roman" w:cs="Times New Roman"/>
          <w:b/>
          <w:sz w:val="26"/>
          <w:szCs w:val="26"/>
        </w:rPr>
      </w:pPr>
      <w:r w:rsidRPr="00CF757B">
        <w:rPr>
          <w:rFonts w:ascii="Times New Roman" w:hAnsi="Times New Roman" w:cs="Times New Roman"/>
          <w:b/>
          <w:sz w:val="26"/>
          <w:szCs w:val="26"/>
        </w:rPr>
        <w:t>Жуковский район</w:t>
      </w:r>
    </w:p>
    <w:p w:rsidR="00CF757B" w:rsidRPr="00CF757B" w:rsidRDefault="00CF757B" w:rsidP="00CF757B">
      <w:pPr>
        <w:pStyle w:val="ConsPlusNormal"/>
        <w:ind w:left="-709"/>
        <w:jc w:val="center"/>
        <w:outlineLvl w:val="0"/>
        <w:rPr>
          <w:rFonts w:ascii="Times New Roman" w:hAnsi="Times New Roman" w:cs="Times New Roman"/>
          <w:b/>
          <w:sz w:val="26"/>
          <w:szCs w:val="26"/>
        </w:rPr>
      </w:pPr>
      <w:r w:rsidRPr="00CF757B">
        <w:rPr>
          <w:rFonts w:ascii="Times New Roman" w:hAnsi="Times New Roman" w:cs="Times New Roman"/>
          <w:b/>
          <w:sz w:val="26"/>
          <w:szCs w:val="26"/>
        </w:rPr>
        <w:t>АДМИНИСТРАЦИЯ</w:t>
      </w:r>
    </w:p>
    <w:p w:rsidR="00CF757B" w:rsidRPr="00CF757B" w:rsidRDefault="00CF757B" w:rsidP="00CF757B">
      <w:pPr>
        <w:pStyle w:val="ConsPlusNormal"/>
        <w:ind w:left="-709"/>
        <w:jc w:val="center"/>
        <w:outlineLvl w:val="0"/>
        <w:rPr>
          <w:rFonts w:ascii="Times New Roman" w:hAnsi="Times New Roman" w:cs="Times New Roman"/>
          <w:b/>
          <w:sz w:val="26"/>
          <w:szCs w:val="26"/>
        </w:rPr>
      </w:pPr>
      <w:r w:rsidRPr="00CF757B">
        <w:rPr>
          <w:rFonts w:ascii="Times New Roman" w:hAnsi="Times New Roman" w:cs="Times New Roman"/>
          <w:b/>
          <w:sz w:val="26"/>
          <w:szCs w:val="26"/>
        </w:rPr>
        <w:t>городского поселения «Город Кремёнки»</w:t>
      </w:r>
    </w:p>
    <w:p w:rsidR="00CF757B" w:rsidRPr="00CF757B" w:rsidRDefault="00CF757B" w:rsidP="00CF757B">
      <w:pPr>
        <w:pStyle w:val="ConsPlusNormal"/>
        <w:ind w:left="-709"/>
        <w:jc w:val="center"/>
        <w:outlineLvl w:val="0"/>
        <w:rPr>
          <w:rFonts w:ascii="Times New Roman" w:hAnsi="Times New Roman" w:cs="Times New Roman"/>
          <w:b/>
          <w:sz w:val="26"/>
          <w:szCs w:val="26"/>
        </w:rPr>
      </w:pPr>
    </w:p>
    <w:p w:rsidR="00CF757B" w:rsidRPr="00CF757B" w:rsidRDefault="00CF757B" w:rsidP="00CF757B">
      <w:pPr>
        <w:pStyle w:val="ConsPlusNormal"/>
        <w:ind w:left="-709"/>
        <w:jc w:val="center"/>
        <w:outlineLvl w:val="0"/>
        <w:rPr>
          <w:rFonts w:ascii="Times New Roman" w:hAnsi="Times New Roman" w:cs="Times New Roman"/>
          <w:b/>
          <w:sz w:val="26"/>
          <w:szCs w:val="26"/>
        </w:rPr>
      </w:pPr>
      <w:r w:rsidRPr="00CF757B">
        <w:rPr>
          <w:rFonts w:ascii="Times New Roman" w:hAnsi="Times New Roman" w:cs="Times New Roman"/>
          <w:b/>
          <w:sz w:val="26"/>
          <w:szCs w:val="26"/>
        </w:rPr>
        <w:t>ПОСТАНОВЛЕНИЕ</w:t>
      </w:r>
    </w:p>
    <w:p w:rsidR="00CF757B" w:rsidRPr="00CF757B" w:rsidRDefault="00CF757B" w:rsidP="00CF757B">
      <w:pPr>
        <w:pStyle w:val="ConsPlusNormal"/>
        <w:ind w:left="-709"/>
        <w:jc w:val="center"/>
        <w:outlineLvl w:val="0"/>
        <w:rPr>
          <w:rFonts w:ascii="Times New Roman" w:hAnsi="Times New Roman" w:cs="Times New Roman"/>
          <w:sz w:val="26"/>
          <w:szCs w:val="26"/>
        </w:rPr>
      </w:pPr>
      <w:r w:rsidRPr="00CF757B">
        <w:rPr>
          <w:rFonts w:ascii="Times New Roman" w:hAnsi="Times New Roman" w:cs="Times New Roman"/>
          <w:sz w:val="26"/>
          <w:szCs w:val="26"/>
        </w:rPr>
        <w:t>(об утверждении отраслевой системы оплаты</w:t>
      </w:r>
    </w:p>
    <w:p w:rsidR="00CF757B" w:rsidRPr="00CF757B" w:rsidRDefault="00CF757B" w:rsidP="00CF757B">
      <w:pPr>
        <w:pStyle w:val="ConsPlusNormal"/>
        <w:ind w:left="-709"/>
        <w:jc w:val="center"/>
        <w:outlineLvl w:val="0"/>
        <w:rPr>
          <w:rFonts w:ascii="Times New Roman" w:hAnsi="Times New Roman" w:cs="Times New Roman"/>
          <w:sz w:val="26"/>
          <w:szCs w:val="26"/>
        </w:rPr>
      </w:pPr>
      <w:r w:rsidRPr="00CF757B">
        <w:rPr>
          <w:rFonts w:ascii="Times New Roman" w:hAnsi="Times New Roman" w:cs="Times New Roman"/>
          <w:sz w:val="26"/>
          <w:szCs w:val="26"/>
        </w:rPr>
        <w:t>труда работников учреждений культуры)</w:t>
      </w:r>
    </w:p>
    <w:p w:rsidR="00CF757B" w:rsidRPr="00CF757B" w:rsidRDefault="00CF757B" w:rsidP="00CF757B">
      <w:pPr>
        <w:pStyle w:val="ConsPlusNormal"/>
        <w:ind w:left="-709"/>
        <w:jc w:val="center"/>
        <w:outlineLvl w:val="0"/>
        <w:rPr>
          <w:rFonts w:ascii="Times New Roman" w:hAnsi="Times New Roman" w:cs="Times New Roman"/>
          <w:sz w:val="26"/>
          <w:szCs w:val="26"/>
        </w:rPr>
      </w:pPr>
    </w:p>
    <w:p w:rsidR="00CF757B" w:rsidRPr="00CF757B" w:rsidRDefault="00CF757B" w:rsidP="00CF757B">
      <w:pPr>
        <w:pStyle w:val="ConsPlusNormal"/>
        <w:ind w:left="-709"/>
        <w:jc w:val="center"/>
        <w:outlineLvl w:val="0"/>
        <w:rPr>
          <w:rFonts w:ascii="Times New Roman" w:hAnsi="Times New Roman" w:cs="Times New Roman"/>
          <w:sz w:val="26"/>
          <w:szCs w:val="26"/>
        </w:rPr>
      </w:pPr>
      <w:r w:rsidRPr="00CF757B">
        <w:rPr>
          <w:rFonts w:ascii="Times New Roman" w:hAnsi="Times New Roman" w:cs="Times New Roman"/>
          <w:sz w:val="26"/>
          <w:szCs w:val="26"/>
        </w:rPr>
        <w:t xml:space="preserve">___________________________                                                </w:t>
      </w:r>
      <w:r w:rsidRPr="00CF757B">
        <w:rPr>
          <w:rFonts w:ascii="Times New Roman" w:hAnsi="Times New Roman" w:cs="Times New Roman"/>
          <w:b/>
          <w:sz w:val="26"/>
          <w:szCs w:val="26"/>
        </w:rPr>
        <w:t>№ _</w:t>
      </w:r>
      <w:r w:rsidRPr="00CF757B">
        <w:rPr>
          <w:rFonts w:ascii="Times New Roman" w:hAnsi="Times New Roman" w:cs="Times New Roman"/>
          <w:sz w:val="26"/>
          <w:szCs w:val="26"/>
        </w:rPr>
        <w:t>_____________________</w:t>
      </w:r>
    </w:p>
    <w:p w:rsidR="00CF757B" w:rsidRPr="00CF757B" w:rsidRDefault="00CF757B" w:rsidP="00CF757B">
      <w:pPr>
        <w:pStyle w:val="ConsPlusNormal"/>
        <w:ind w:left="-709"/>
        <w:jc w:val="right"/>
        <w:outlineLvl w:val="0"/>
        <w:rPr>
          <w:rFonts w:ascii="Times New Roman" w:hAnsi="Times New Roman" w:cs="Times New Roman"/>
          <w:b/>
          <w:sz w:val="26"/>
          <w:szCs w:val="26"/>
        </w:rPr>
      </w:pPr>
      <w:r w:rsidRPr="00CF757B">
        <w:rPr>
          <w:rFonts w:ascii="Times New Roman" w:hAnsi="Times New Roman" w:cs="Times New Roman"/>
          <w:sz w:val="26"/>
          <w:szCs w:val="2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116840</wp:posOffset>
                </wp:positionV>
                <wp:extent cx="2514600" cy="289560"/>
                <wp:effectExtent l="0" t="254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57B" w:rsidRDefault="00CF757B" w:rsidP="00CF75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8pt;margin-top:9.2pt;width:19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" stroked="f">
                <v:textbox>
                  <w:txbxContent>
                    <w:p w:rsidR="00CF757B" w:rsidRDefault="00CF757B" w:rsidP="00CF757B">
                      <w:r>
                        <w:t xml:space="preserve">             </w:t>
                      </w:r>
                    </w:p>
                  </w:txbxContent>
                </v:textbox>
              </v:rect>
            </w:pict>
          </mc:Fallback>
        </mc:AlternateContent>
      </w: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firstLine="709"/>
        <w:jc w:val="both"/>
        <w:outlineLvl w:val="0"/>
        <w:rPr>
          <w:rFonts w:ascii="Times New Roman" w:hAnsi="Times New Roman" w:cs="Times New Roman"/>
          <w:b/>
          <w:bCs/>
          <w:sz w:val="26"/>
          <w:szCs w:val="26"/>
          <w:lang w:bidi="ru-RU"/>
        </w:rPr>
      </w:pPr>
      <w:r w:rsidRPr="00CF757B">
        <w:rPr>
          <w:rFonts w:ascii="Times New Roman" w:hAnsi="Times New Roman" w:cs="Times New Roman"/>
          <w:sz w:val="26"/>
          <w:szCs w:val="26"/>
          <w:lang w:bidi="ru-RU"/>
        </w:rPr>
        <w:t xml:space="preserve">Во исполнение Указа Президента Российской Федерации от 07 мая 2012 г. № 597 «О мероприятиях по реализации государственной социальной политики» и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 решением Российской трехсторонней комиссией по регулированию социально-трудовых отношений от 22 декабря 2017 г., протокол № 11), Протоколом заседания комиссии Администрации МР «Жуковский район» от 14.11.2018г. № 1, Администрация ГП «Город Кременки» </w:t>
      </w:r>
      <w:r w:rsidRPr="00CF757B">
        <w:rPr>
          <w:rFonts w:ascii="Times New Roman" w:hAnsi="Times New Roman" w:cs="Times New Roman"/>
          <w:b/>
          <w:sz w:val="26"/>
          <w:szCs w:val="26"/>
          <w:lang w:bidi="ru-RU"/>
        </w:rPr>
        <w:t>ПОСТАНОВЛЯ</w:t>
      </w:r>
      <w:r w:rsidRPr="00CF757B">
        <w:rPr>
          <w:rFonts w:ascii="Times New Roman" w:hAnsi="Times New Roman" w:cs="Times New Roman"/>
          <w:b/>
          <w:bCs/>
          <w:sz w:val="26"/>
          <w:szCs w:val="26"/>
          <w:lang w:bidi="ru-RU"/>
        </w:rPr>
        <w:t>ЕТ;</w:t>
      </w: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CF757B">
        <w:rPr>
          <w:rFonts w:ascii="Times New Roman" w:hAnsi="Times New Roman" w:cs="Times New Roman"/>
          <w:sz w:val="26"/>
          <w:szCs w:val="26"/>
          <w:lang w:bidi="ru-RU"/>
        </w:rPr>
        <w:t xml:space="preserve"> 1.Утвердить с 01.04.2019г. Положение «Об отраслевой системе оплаты труда работ     </w:t>
      </w: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r w:rsidRPr="00CF757B">
        <w:rPr>
          <w:rFonts w:ascii="Times New Roman" w:hAnsi="Times New Roman" w:cs="Times New Roman"/>
          <w:sz w:val="26"/>
          <w:szCs w:val="26"/>
          <w:lang w:bidi="ru-RU"/>
        </w:rPr>
        <w:t>ников учреждений культуры».</w:t>
      </w: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r w:rsidRPr="00CF757B">
        <w:rPr>
          <w:rFonts w:ascii="Times New Roman" w:hAnsi="Times New Roman" w:cs="Times New Roman"/>
          <w:sz w:val="26"/>
          <w:szCs w:val="26"/>
          <w:lang w:bidi="ru-RU"/>
        </w:rPr>
        <w:t xml:space="preserve">         </w:t>
      </w:r>
      <w:r>
        <w:rPr>
          <w:rFonts w:ascii="Times New Roman" w:hAnsi="Times New Roman" w:cs="Times New Roman"/>
          <w:sz w:val="26"/>
          <w:szCs w:val="26"/>
          <w:lang w:bidi="ru-RU"/>
        </w:rPr>
        <w:t xml:space="preserve"> </w:t>
      </w:r>
      <w:r w:rsidRPr="00CF757B">
        <w:rPr>
          <w:rFonts w:ascii="Times New Roman" w:hAnsi="Times New Roman" w:cs="Times New Roman"/>
          <w:sz w:val="26"/>
          <w:szCs w:val="26"/>
          <w:lang w:bidi="ru-RU"/>
        </w:rPr>
        <w:t>2.Опубликовать (обнародовать) данное постановление.</w:t>
      </w: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r w:rsidRPr="00CF757B">
        <w:rPr>
          <w:rFonts w:ascii="Times New Roman" w:hAnsi="Times New Roman" w:cs="Times New Roman"/>
          <w:sz w:val="26"/>
          <w:szCs w:val="26"/>
          <w:lang w:bidi="ru-RU"/>
        </w:rPr>
        <w:t xml:space="preserve">         3.Контроль за исполнением настоящего постановления возложить на Годунову Н.Е., </w:t>
      </w:r>
    </w:p>
    <w:p w:rsidR="00CF757B" w:rsidRPr="00CF757B" w:rsidRDefault="00CF757B" w:rsidP="00CF757B">
      <w:pPr>
        <w:pStyle w:val="ConsPlusNormal"/>
        <w:ind w:left="-709"/>
        <w:jc w:val="both"/>
        <w:outlineLvl w:val="0"/>
        <w:rPr>
          <w:rFonts w:ascii="Times New Roman" w:hAnsi="Times New Roman" w:cs="Times New Roman"/>
          <w:sz w:val="26"/>
          <w:szCs w:val="26"/>
          <w:lang w:bidi="ru-RU"/>
        </w:rPr>
      </w:pPr>
      <w:r w:rsidRPr="00CF757B">
        <w:rPr>
          <w:rFonts w:ascii="Times New Roman" w:hAnsi="Times New Roman" w:cs="Times New Roman"/>
          <w:sz w:val="26"/>
          <w:szCs w:val="26"/>
          <w:lang w:bidi="ru-RU"/>
        </w:rPr>
        <w:t xml:space="preserve">            Федорова Г.Л., Бинюкова А.Я. в части их касающейся. </w:t>
      </w: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both"/>
        <w:outlineLvl w:val="0"/>
        <w:rPr>
          <w:rFonts w:ascii="Times New Roman" w:hAnsi="Times New Roman" w:cs="Times New Roman"/>
          <w:b/>
          <w:sz w:val="26"/>
          <w:szCs w:val="26"/>
        </w:rPr>
      </w:pPr>
      <w:r w:rsidRPr="00CF757B">
        <w:rPr>
          <w:rFonts w:ascii="Times New Roman" w:hAnsi="Times New Roman" w:cs="Times New Roman"/>
          <w:b/>
          <w:sz w:val="26"/>
          <w:szCs w:val="26"/>
        </w:rPr>
        <w:t xml:space="preserve">     </w:t>
      </w:r>
      <w:r>
        <w:rPr>
          <w:rFonts w:ascii="Times New Roman" w:hAnsi="Times New Roman" w:cs="Times New Roman"/>
          <w:b/>
          <w:sz w:val="26"/>
          <w:szCs w:val="26"/>
        </w:rPr>
        <w:t xml:space="preserve">       Глава Администрации     </w:t>
      </w:r>
      <w:bookmarkStart w:id="0" w:name="_GoBack"/>
      <w:bookmarkEnd w:id="0"/>
      <w:r w:rsidRPr="00CF757B">
        <w:rPr>
          <w:rFonts w:ascii="Times New Roman" w:hAnsi="Times New Roman" w:cs="Times New Roman"/>
          <w:b/>
          <w:sz w:val="26"/>
          <w:szCs w:val="26"/>
        </w:rPr>
        <w:t xml:space="preserve">                                                                    Т.Д.Калинкина</w:t>
      </w:r>
    </w:p>
    <w:p w:rsidR="00CF757B" w:rsidRPr="00CF757B" w:rsidRDefault="00CF757B" w:rsidP="00CF757B">
      <w:pPr>
        <w:pStyle w:val="ConsPlusNormal"/>
        <w:ind w:left="-709"/>
        <w:jc w:val="both"/>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CF757B" w:rsidRPr="00CF757B" w:rsidRDefault="00CF757B" w:rsidP="00CF757B">
      <w:pPr>
        <w:pStyle w:val="ConsPlusNormal"/>
        <w:ind w:left="-709"/>
        <w:jc w:val="right"/>
        <w:outlineLvl w:val="0"/>
        <w:rPr>
          <w:rFonts w:ascii="Times New Roman" w:hAnsi="Times New Roman" w:cs="Times New Roman"/>
          <w:b/>
          <w:sz w:val="26"/>
          <w:szCs w:val="26"/>
        </w:rPr>
      </w:pPr>
    </w:p>
    <w:p w:rsidR="00610BAC" w:rsidRPr="002D390A" w:rsidRDefault="00D22A9A" w:rsidP="00C00C1C">
      <w:pPr>
        <w:pStyle w:val="ConsPlusNormal"/>
        <w:ind w:left="-709"/>
        <w:jc w:val="right"/>
        <w:outlineLvl w:val="0"/>
        <w:rPr>
          <w:rFonts w:ascii="Times New Roman" w:hAnsi="Times New Roman" w:cs="Times New Roman"/>
          <w:sz w:val="26"/>
          <w:szCs w:val="26"/>
        </w:rPr>
      </w:pPr>
      <w:r>
        <w:rPr>
          <w:rFonts w:ascii="Times New Roman" w:hAnsi="Times New Roman" w:cs="Times New Roman"/>
          <w:sz w:val="26"/>
          <w:szCs w:val="26"/>
        </w:rPr>
        <w:ptab w:relativeTo="margin" w:alignment="center" w:leader="none"/>
      </w:r>
      <w:r w:rsidR="00610BAC" w:rsidRPr="002D390A">
        <w:rPr>
          <w:rFonts w:ascii="Times New Roman" w:hAnsi="Times New Roman" w:cs="Times New Roman"/>
          <w:sz w:val="26"/>
          <w:szCs w:val="26"/>
        </w:rPr>
        <w:t>Приложение</w:t>
      </w:r>
    </w:p>
    <w:p w:rsidR="00610BAC" w:rsidRPr="002D390A" w:rsidRDefault="00610BAC" w:rsidP="00C00C1C">
      <w:pPr>
        <w:pStyle w:val="ConsPlusNormal"/>
        <w:ind w:left="-709"/>
        <w:jc w:val="right"/>
        <w:rPr>
          <w:rFonts w:ascii="Times New Roman" w:hAnsi="Times New Roman" w:cs="Times New Roman"/>
          <w:sz w:val="26"/>
          <w:szCs w:val="26"/>
        </w:rPr>
      </w:pPr>
      <w:r w:rsidRPr="002D390A">
        <w:rPr>
          <w:rFonts w:ascii="Times New Roman" w:hAnsi="Times New Roman" w:cs="Times New Roman"/>
          <w:sz w:val="26"/>
          <w:szCs w:val="26"/>
        </w:rPr>
        <w:t>к Постановлению</w:t>
      </w:r>
      <w:r w:rsidR="00C761A1">
        <w:rPr>
          <w:rFonts w:ascii="Times New Roman" w:hAnsi="Times New Roman" w:cs="Times New Roman"/>
          <w:sz w:val="26"/>
          <w:szCs w:val="26"/>
        </w:rPr>
        <w:t xml:space="preserve"> </w:t>
      </w:r>
      <w:r w:rsidR="00C91F30">
        <w:rPr>
          <w:rFonts w:ascii="Times New Roman" w:hAnsi="Times New Roman" w:cs="Times New Roman"/>
          <w:sz w:val="26"/>
          <w:szCs w:val="26"/>
        </w:rPr>
        <w:t>А</w:t>
      </w:r>
      <w:r w:rsidRPr="002D390A">
        <w:rPr>
          <w:rFonts w:ascii="Times New Roman" w:hAnsi="Times New Roman" w:cs="Times New Roman"/>
          <w:sz w:val="26"/>
          <w:szCs w:val="26"/>
        </w:rPr>
        <w:t>дминистрации</w:t>
      </w:r>
    </w:p>
    <w:p w:rsidR="00610BAC" w:rsidRPr="002D390A" w:rsidRDefault="00C91F30"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городского поселения</w:t>
      </w:r>
    </w:p>
    <w:p w:rsidR="00610BAC" w:rsidRPr="002D390A" w:rsidRDefault="00C91F30"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"Город Кременки</w:t>
      </w:r>
      <w:r w:rsidR="00610BAC" w:rsidRPr="002D390A">
        <w:rPr>
          <w:rFonts w:ascii="Times New Roman" w:hAnsi="Times New Roman" w:cs="Times New Roman"/>
          <w:sz w:val="26"/>
          <w:szCs w:val="26"/>
        </w:rPr>
        <w:t>"</w:t>
      </w:r>
    </w:p>
    <w:p w:rsidR="00610BAC" w:rsidRPr="002D390A" w:rsidRDefault="00610BAC" w:rsidP="00C00C1C">
      <w:pPr>
        <w:pStyle w:val="ConsPlusNormal"/>
        <w:ind w:left="-709"/>
        <w:jc w:val="right"/>
        <w:rPr>
          <w:rFonts w:ascii="Times New Roman" w:hAnsi="Times New Roman" w:cs="Times New Roman"/>
          <w:sz w:val="26"/>
          <w:szCs w:val="26"/>
        </w:rPr>
      </w:pPr>
      <w:r w:rsidRPr="002D390A">
        <w:rPr>
          <w:rFonts w:ascii="Times New Roman" w:hAnsi="Times New Roman" w:cs="Times New Roman"/>
          <w:sz w:val="26"/>
          <w:szCs w:val="26"/>
        </w:rPr>
        <w:t xml:space="preserve">от </w:t>
      </w:r>
      <w:r w:rsidR="00880AC2" w:rsidRPr="002D390A">
        <w:rPr>
          <w:rFonts w:ascii="Times New Roman" w:hAnsi="Times New Roman" w:cs="Times New Roman"/>
          <w:sz w:val="26"/>
          <w:szCs w:val="26"/>
        </w:rPr>
        <w:t>«</w:t>
      </w:r>
      <w:r w:rsidR="00C91F30">
        <w:rPr>
          <w:rFonts w:ascii="Times New Roman" w:hAnsi="Times New Roman" w:cs="Times New Roman"/>
          <w:sz w:val="26"/>
          <w:szCs w:val="26"/>
        </w:rPr>
        <w:t>___</w:t>
      </w:r>
      <w:r w:rsidR="00880AC2" w:rsidRPr="002D390A">
        <w:rPr>
          <w:rFonts w:ascii="Times New Roman" w:hAnsi="Times New Roman" w:cs="Times New Roman"/>
          <w:sz w:val="26"/>
          <w:szCs w:val="26"/>
        </w:rPr>
        <w:t xml:space="preserve">» </w:t>
      </w:r>
      <w:r w:rsidR="00C91F30">
        <w:rPr>
          <w:rFonts w:ascii="Times New Roman" w:hAnsi="Times New Roman" w:cs="Times New Roman"/>
          <w:sz w:val="26"/>
          <w:szCs w:val="26"/>
        </w:rPr>
        <w:t>_________</w:t>
      </w:r>
      <w:r w:rsidRPr="002D390A">
        <w:rPr>
          <w:rFonts w:ascii="Times New Roman" w:hAnsi="Times New Roman" w:cs="Times New Roman"/>
          <w:sz w:val="26"/>
          <w:szCs w:val="26"/>
        </w:rPr>
        <w:t xml:space="preserve"> 201</w:t>
      </w:r>
      <w:r w:rsidR="00C91F30">
        <w:rPr>
          <w:rFonts w:ascii="Times New Roman" w:hAnsi="Times New Roman" w:cs="Times New Roman"/>
          <w:sz w:val="26"/>
          <w:szCs w:val="26"/>
        </w:rPr>
        <w:t>9</w:t>
      </w:r>
      <w:r w:rsidR="007326A6" w:rsidRPr="002D390A">
        <w:rPr>
          <w:rFonts w:ascii="Times New Roman" w:hAnsi="Times New Roman" w:cs="Times New Roman"/>
          <w:sz w:val="26"/>
          <w:szCs w:val="26"/>
        </w:rPr>
        <w:t xml:space="preserve"> </w:t>
      </w:r>
      <w:r w:rsidRPr="002D390A">
        <w:rPr>
          <w:rFonts w:ascii="Times New Roman" w:hAnsi="Times New Roman" w:cs="Times New Roman"/>
          <w:sz w:val="26"/>
          <w:szCs w:val="26"/>
        </w:rPr>
        <w:t xml:space="preserve"> г. </w:t>
      </w:r>
      <w:r w:rsidR="00C91F30">
        <w:rPr>
          <w:rFonts w:ascii="Times New Roman" w:hAnsi="Times New Roman" w:cs="Times New Roman"/>
          <w:sz w:val="26"/>
          <w:szCs w:val="26"/>
        </w:rPr>
        <w:t>№_____</w:t>
      </w:r>
    </w:p>
    <w:p w:rsidR="00610BAC" w:rsidRDefault="00610BAC" w:rsidP="00C00C1C">
      <w:pPr>
        <w:pStyle w:val="ConsPlusNormal"/>
        <w:ind w:left="-709"/>
        <w:jc w:val="both"/>
        <w:rPr>
          <w:rFonts w:ascii="Times New Roman" w:hAnsi="Times New Roman" w:cs="Times New Roman"/>
          <w:sz w:val="26"/>
          <w:szCs w:val="26"/>
        </w:rPr>
      </w:pPr>
    </w:p>
    <w:p w:rsidR="00755681" w:rsidRPr="002D390A" w:rsidRDefault="00755681" w:rsidP="00C00C1C">
      <w:pPr>
        <w:pStyle w:val="ConsPlusNormal"/>
        <w:ind w:left="-709"/>
        <w:jc w:val="both"/>
        <w:rPr>
          <w:rFonts w:ascii="Times New Roman" w:hAnsi="Times New Roman" w:cs="Times New Roman"/>
          <w:sz w:val="26"/>
          <w:szCs w:val="26"/>
        </w:rPr>
      </w:pPr>
    </w:p>
    <w:p w:rsidR="00610BAC" w:rsidRPr="00B20D78" w:rsidRDefault="00610BAC" w:rsidP="00C00C1C">
      <w:pPr>
        <w:pStyle w:val="ConsPlusTitle"/>
        <w:ind w:left="-709"/>
        <w:jc w:val="center"/>
        <w:rPr>
          <w:rFonts w:ascii="Times New Roman" w:hAnsi="Times New Roman" w:cs="Times New Roman"/>
          <w:sz w:val="26"/>
          <w:szCs w:val="26"/>
        </w:rPr>
      </w:pPr>
      <w:bookmarkStart w:id="1" w:name="P43"/>
      <w:bookmarkEnd w:id="1"/>
      <w:r w:rsidRPr="00B20D78">
        <w:rPr>
          <w:rFonts w:ascii="Times New Roman" w:hAnsi="Times New Roman" w:cs="Times New Roman"/>
          <w:sz w:val="26"/>
          <w:szCs w:val="26"/>
        </w:rPr>
        <w:t>ПОЛОЖЕНИЕ</w:t>
      </w:r>
    </w:p>
    <w:p w:rsidR="00610BAC" w:rsidRPr="00B20D78" w:rsidRDefault="00610BAC" w:rsidP="00C00C1C">
      <w:pPr>
        <w:pStyle w:val="ConsPlusTitle"/>
        <w:ind w:left="-709"/>
        <w:jc w:val="center"/>
        <w:rPr>
          <w:rFonts w:ascii="Times New Roman" w:hAnsi="Times New Roman" w:cs="Times New Roman"/>
          <w:sz w:val="26"/>
          <w:szCs w:val="26"/>
        </w:rPr>
      </w:pPr>
      <w:r w:rsidRPr="00B20D78">
        <w:rPr>
          <w:rFonts w:ascii="Times New Roman" w:hAnsi="Times New Roman" w:cs="Times New Roman"/>
          <w:sz w:val="26"/>
          <w:szCs w:val="26"/>
        </w:rPr>
        <w:t>ОБ ОТРАСЛЕВОЙ СИСТЕМЕ ОПЛАТЫ ТРУДА РАБОТНИКОВ УЧРЕЖДЕНИЙ</w:t>
      </w:r>
      <w:r w:rsidR="00880AC2" w:rsidRPr="00B20D78">
        <w:rPr>
          <w:rFonts w:ascii="Times New Roman" w:hAnsi="Times New Roman" w:cs="Times New Roman"/>
          <w:sz w:val="26"/>
          <w:szCs w:val="26"/>
        </w:rPr>
        <w:t xml:space="preserve"> </w:t>
      </w:r>
      <w:r w:rsidRPr="00B20D78">
        <w:rPr>
          <w:rFonts w:ascii="Times New Roman" w:hAnsi="Times New Roman" w:cs="Times New Roman"/>
          <w:sz w:val="26"/>
          <w:szCs w:val="26"/>
        </w:rPr>
        <w:t xml:space="preserve">КУЛЬТУРЫ </w:t>
      </w:r>
    </w:p>
    <w:p w:rsidR="00610BAC" w:rsidRPr="00B20D78" w:rsidRDefault="00610BAC" w:rsidP="00C00C1C">
      <w:pPr>
        <w:pStyle w:val="ConsPlusNormal"/>
        <w:ind w:left="-709"/>
        <w:jc w:val="center"/>
        <w:rPr>
          <w:rFonts w:ascii="Times New Roman" w:hAnsi="Times New Roman" w:cs="Times New Roman"/>
          <w:sz w:val="26"/>
          <w:szCs w:val="26"/>
        </w:rPr>
      </w:pPr>
    </w:p>
    <w:p w:rsidR="008B42B1" w:rsidRPr="00B20D78" w:rsidRDefault="000C6E83" w:rsidP="00C131FA">
      <w:pPr>
        <w:pStyle w:val="ConsPlusNormal"/>
        <w:ind w:left="-709" w:firstLine="709"/>
        <w:jc w:val="both"/>
        <w:rPr>
          <w:rFonts w:ascii="Times New Roman" w:hAnsi="Times New Roman" w:cs="Times New Roman"/>
          <w:sz w:val="26"/>
          <w:szCs w:val="26"/>
        </w:rPr>
      </w:pPr>
      <w:r w:rsidRPr="00B20D78">
        <w:rPr>
          <w:rFonts w:ascii="Times New Roman" w:hAnsi="Times New Roman" w:cs="Times New Roman"/>
          <w:sz w:val="26"/>
          <w:szCs w:val="26"/>
        </w:rPr>
        <w:t>1. Положение об отраслевой системе оплаты труда работников учреждений культуры</w:t>
      </w:r>
      <w:r w:rsidR="00CD03CF" w:rsidRPr="00B20D78">
        <w:rPr>
          <w:rFonts w:ascii="Times New Roman" w:hAnsi="Times New Roman" w:cs="Times New Roman"/>
          <w:sz w:val="26"/>
          <w:szCs w:val="26"/>
        </w:rPr>
        <w:t xml:space="preserve"> </w:t>
      </w:r>
      <w:r w:rsidRPr="00B20D78">
        <w:rPr>
          <w:rFonts w:ascii="Times New Roman" w:hAnsi="Times New Roman" w:cs="Times New Roman"/>
          <w:sz w:val="26"/>
          <w:szCs w:val="26"/>
        </w:rPr>
        <w:t>(далее - Положение), разработано в соответствии с Трудовым кодексом РФ</w:t>
      </w:r>
      <w:r w:rsidR="00D50DD6">
        <w:rPr>
          <w:rFonts w:ascii="Times New Roman" w:hAnsi="Times New Roman" w:cs="Times New Roman"/>
          <w:sz w:val="26"/>
          <w:szCs w:val="26"/>
        </w:rPr>
        <w:t xml:space="preserve"> и иными нормами действующего трудового законодательства РФ</w:t>
      </w:r>
      <w:r w:rsidR="008B42B1" w:rsidRPr="00B20D78">
        <w:rPr>
          <w:rFonts w:ascii="Times New Roman" w:hAnsi="Times New Roman" w:cs="Times New Roman"/>
          <w:sz w:val="26"/>
          <w:szCs w:val="26"/>
        </w:rPr>
        <w:t>.</w:t>
      </w:r>
      <w:r w:rsidRPr="00B20D78">
        <w:rPr>
          <w:rFonts w:ascii="Times New Roman" w:hAnsi="Times New Roman" w:cs="Times New Roman"/>
          <w:sz w:val="26"/>
          <w:szCs w:val="26"/>
        </w:rPr>
        <w:t xml:space="preserve"> </w:t>
      </w:r>
    </w:p>
    <w:p w:rsidR="00610BAC" w:rsidRPr="00B20D78" w:rsidRDefault="00B3082E" w:rsidP="00C131FA">
      <w:pPr>
        <w:pStyle w:val="ConsPlusNormal"/>
        <w:ind w:left="-709" w:firstLine="709"/>
        <w:jc w:val="both"/>
        <w:rPr>
          <w:rFonts w:ascii="Times New Roman" w:hAnsi="Times New Roman" w:cs="Times New Roman"/>
          <w:sz w:val="26"/>
          <w:szCs w:val="26"/>
        </w:rPr>
      </w:pPr>
      <w:r w:rsidRPr="00B20D78">
        <w:rPr>
          <w:rFonts w:ascii="Times New Roman" w:hAnsi="Times New Roman" w:cs="Times New Roman"/>
          <w:sz w:val="26"/>
          <w:szCs w:val="26"/>
        </w:rPr>
        <w:t>2</w:t>
      </w:r>
      <w:r w:rsidR="00610BAC" w:rsidRPr="00B20D78">
        <w:rPr>
          <w:rFonts w:ascii="Times New Roman" w:hAnsi="Times New Roman" w:cs="Times New Roman"/>
          <w:sz w:val="26"/>
          <w:szCs w:val="26"/>
        </w:rPr>
        <w:t xml:space="preserve">. Настоящее Положение устанавливает систему оплаты труда </w:t>
      </w:r>
      <w:r w:rsidRPr="00B20D78">
        <w:rPr>
          <w:rFonts w:ascii="Times New Roman" w:hAnsi="Times New Roman" w:cs="Times New Roman"/>
          <w:sz w:val="26"/>
          <w:szCs w:val="26"/>
        </w:rPr>
        <w:t>директоров</w:t>
      </w:r>
      <w:r w:rsidR="008B42B1" w:rsidRPr="00B20D78">
        <w:rPr>
          <w:rFonts w:ascii="Times New Roman" w:hAnsi="Times New Roman" w:cs="Times New Roman"/>
          <w:sz w:val="26"/>
          <w:szCs w:val="26"/>
        </w:rPr>
        <w:t>, заместителей директоров</w:t>
      </w:r>
      <w:r w:rsidR="008B42B1" w:rsidRPr="007B2323">
        <w:rPr>
          <w:rFonts w:ascii="Times New Roman" w:hAnsi="Times New Roman" w:cs="Times New Roman"/>
          <w:sz w:val="26"/>
          <w:szCs w:val="26"/>
        </w:rPr>
        <w:t>,</w:t>
      </w:r>
      <w:r w:rsidR="006133E3" w:rsidRPr="007B2323">
        <w:rPr>
          <w:rFonts w:ascii="Times New Roman" w:hAnsi="Times New Roman" w:cs="Times New Roman"/>
          <w:sz w:val="26"/>
          <w:szCs w:val="26"/>
        </w:rPr>
        <w:t xml:space="preserve"> главных бухга</w:t>
      </w:r>
      <w:r w:rsidR="008B3140" w:rsidRPr="007B2323">
        <w:rPr>
          <w:rFonts w:ascii="Times New Roman" w:hAnsi="Times New Roman" w:cs="Times New Roman"/>
          <w:sz w:val="26"/>
          <w:szCs w:val="26"/>
        </w:rPr>
        <w:t>л</w:t>
      </w:r>
      <w:r w:rsidR="006133E3" w:rsidRPr="007B2323">
        <w:rPr>
          <w:rFonts w:ascii="Times New Roman" w:hAnsi="Times New Roman" w:cs="Times New Roman"/>
          <w:sz w:val="26"/>
          <w:szCs w:val="26"/>
        </w:rPr>
        <w:t>теров,</w:t>
      </w:r>
      <w:r w:rsidR="008B42B1" w:rsidRPr="007B2323">
        <w:rPr>
          <w:rFonts w:ascii="Times New Roman" w:hAnsi="Times New Roman" w:cs="Times New Roman"/>
          <w:sz w:val="26"/>
          <w:szCs w:val="26"/>
        </w:rPr>
        <w:t xml:space="preserve"> художественных</w:t>
      </w:r>
      <w:r w:rsidR="008B42B1" w:rsidRPr="00B20D78">
        <w:rPr>
          <w:rFonts w:ascii="Times New Roman" w:hAnsi="Times New Roman" w:cs="Times New Roman"/>
          <w:sz w:val="26"/>
          <w:szCs w:val="26"/>
        </w:rPr>
        <w:t xml:space="preserve"> руководителей, </w:t>
      </w:r>
      <w:r w:rsidR="00610BAC" w:rsidRPr="00B20D78">
        <w:rPr>
          <w:rFonts w:ascii="Times New Roman" w:hAnsi="Times New Roman" w:cs="Times New Roman"/>
          <w:sz w:val="26"/>
          <w:szCs w:val="26"/>
        </w:rPr>
        <w:t>и работников му</w:t>
      </w:r>
      <w:r w:rsidR="00C91F30">
        <w:rPr>
          <w:rFonts w:ascii="Times New Roman" w:hAnsi="Times New Roman" w:cs="Times New Roman"/>
          <w:sz w:val="26"/>
          <w:szCs w:val="26"/>
        </w:rPr>
        <w:t>ниципальных учреждений культуры, находящихся в ведении А</w:t>
      </w:r>
      <w:r w:rsidR="00CD03CF" w:rsidRPr="00B20D78">
        <w:rPr>
          <w:rFonts w:ascii="Times New Roman" w:hAnsi="Times New Roman" w:cs="Times New Roman"/>
          <w:sz w:val="26"/>
          <w:szCs w:val="26"/>
        </w:rPr>
        <w:t xml:space="preserve">дминистрации </w:t>
      </w:r>
      <w:r w:rsidR="00C91F30">
        <w:rPr>
          <w:rFonts w:ascii="Times New Roman" w:hAnsi="Times New Roman" w:cs="Times New Roman"/>
          <w:sz w:val="26"/>
          <w:szCs w:val="26"/>
        </w:rPr>
        <w:t>городского поселения «Город Кременки»</w:t>
      </w:r>
      <w:r w:rsidR="00610BAC" w:rsidRPr="00B20D78">
        <w:rPr>
          <w:rFonts w:ascii="Times New Roman" w:hAnsi="Times New Roman" w:cs="Times New Roman"/>
          <w:sz w:val="26"/>
          <w:szCs w:val="26"/>
        </w:rPr>
        <w:t>.</w:t>
      </w:r>
    </w:p>
    <w:p w:rsidR="009128D6" w:rsidRPr="00B20D78" w:rsidRDefault="008B42B1" w:rsidP="00C131FA">
      <w:pPr>
        <w:pStyle w:val="ConsPlusNormal"/>
        <w:ind w:left="-709" w:firstLine="709"/>
        <w:jc w:val="both"/>
        <w:rPr>
          <w:rFonts w:ascii="Times New Roman" w:hAnsi="Times New Roman" w:cs="Times New Roman"/>
          <w:sz w:val="26"/>
          <w:szCs w:val="26"/>
        </w:rPr>
      </w:pPr>
      <w:r w:rsidRPr="00B20D78">
        <w:rPr>
          <w:rFonts w:ascii="Times New Roman" w:hAnsi="Times New Roman" w:cs="Times New Roman"/>
          <w:sz w:val="26"/>
          <w:szCs w:val="26"/>
        </w:rPr>
        <w:t>3</w:t>
      </w:r>
      <w:r w:rsidR="006D0C43" w:rsidRPr="00B20D78">
        <w:rPr>
          <w:rFonts w:ascii="Times New Roman" w:hAnsi="Times New Roman" w:cs="Times New Roman"/>
          <w:sz w:val="26"/>
          <w:szCs w:val="26"/>
        </w:rPr>
        <w:t xml:space="preserve">. </w:t>
      </w:r>
      <w:r w:rsidR="009128D6" w:rsidRPr="00B20D78">
        <w:rPr>
          <w:rFonts w:ascii="Times New Roman" w:hAnsi="Times New Roman" w:cs="Times New Roman"/>
          <w:sz w:val="26"/>
          <w:szCs w:val="26"/>
        </w:rPr>
        <w:t>Размер оплаты труда работников учреждений культуры определяется по формуле:</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От = О + КМ + СТ, </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где От - размер оплаты труда работника; </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О - оклад работника; </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КМ - выплаты компенсационного характера; </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СТ - выплаты стимулирующего характера. </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Размеры окладов работников учреждений культуры определяются по формуле:</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О = БО x К1 </w:t>
      </w:r>
      <w:r w:rsidR="00B20D78" w:rsidRPr="00B20D78">
        <w:rPr>
          <w:rFonts w:ascii="Times New Roman" w:hAnsi="Times New Roman" w:cs="Times New Roman"/>
          <w:sz w:val="26"/>
          <w:szCs w:val="26"/>
        </w:rPr>
        <w:t>х К</w:t>
      </w:r>
      <w:r w:rsidR="00C91F30">
        <w:rPr>
          <w:rFonts w:ascii="Times New Roman" w:hAnsi="Times New Roman" w:cs="Times New Roman"/>
          <w:sz w:val="26"/>
          <w:szCs w:val="26"/>
        </w:rPr>
        <w:t>2</w:t>
      </w:r>
    </w:p>
    <w:p w:rsidR="009128D6"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 xml:space="preserve">где БО - базовый оклад работника; </w:t>
      </w:r>
    </w:p>
    <w:p w:rsidR="009128D6" w:rsidRDefault="00B20D78"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К</w:t>
      </w:r>
      <w:r w:rsidR="00302B24">
        <w:rPr>
          <w:rFonts w:ascii="Times New Roman" w:hAnsi="Times New Roman" w:cs="Times New Roman"/>
          <w:sz w:val="26"/>
          <w:szCs w:val="26"/>
        </w:rPr>
        <w:t>1</w:t>
      </w:r>
      <w:r w:rsidRPr="00B20D78">
        <w:rPr>
          <w:rFonts w:ascii="Times New Roman" w:hAnsi="Times New Roman" w:cs="Times New Roman"/>
          <w:sz w:val="26"/>
          <w:szCs w:val="26"/>
        </w:rPr>
        <w:t xml:space="preserve"> - </w:t>
      </w:r>
      <w:r w:rsidR="009128D6" w:rsidRPr="00B20D78">
        <w:rPr>
          <w:rFonts w:ascii="Times New Roman" w:hAnsi="Times New Roman" w:cs="Times New Roman"/>
          <w:sz w:val="26"/>
          <w:szCs w:val="26"/>
        </w:rPr>
        <w:t>повышающий коэффицие</w:t>
      </w:r>
      <w:r w:rsidR="008B42B1" w:rsidRPr="00B20D78">
        <w:rPr>
          <w:rFonts w:ascii="Times New Roman" w:hAnsi="Times New Roman" w:cs="Times New Roman"/>
          <w:sz w:val="26"/>
          <w:szCs w:val="26"/>
        </w:rPr>
        <w:t>нт в зависимости от должности (профессии, специальности) по профессиональным квалификационным группам</w:t>
      </w:r>
      <w:r w:rsidR="009128D6" w:rsidRPr="00B20D78">
        <w:rPr>
          <w:rFonts w:ascii="Times New Roman" w:hAnsi="Times New Roman" w:cs="Times New Roman"/>
          <w:sz w:val="26"/>
          <w:szCs w:val="26"/>
        </w:rPr>
        <w:t xml:space="preserve">; </w:t>
      </w:r>
    </w:p>
    <w:p w:rsidR="00ED329B" w:rsidRPr="00B20D78" w:rsidRDefault="00ED329B"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К</w:t>
      </w:r>
      <w:r w:rsidR="00C91F30">
        <w:rPr>
          <w:rFonts w:ascii="Times New Roman" w:hAnsi="Times New Roman" w:cs="Times New Roman"/>
          <w:sz w:val="26"/>
          <w:szCs w:val="26"/>
        </w:rPr>
        <w:t>2</w:t>
      </w:r>
      <w:r w:rsidRPr="00B20D78">
        <w:rPr>
          <w:rFonts w:ascii="Times New Roman" w:hAnsi="Times New Roman" w:cs="Times New Roman"/>
          <w:sz w:val="26"/>
          <w:szCs w:val="26"/>
        </w:rPr>
        <w:t xml:space="preserve"> – повышающий коэффициент за квалификационную категорию</w:t>
      </w:r>
    </w:p>
    <w:p w:rsidR="006D0C43" w:rsidRPr="00B20D78" w:rsidRDefault="009128D6" w:rsidP="00C00C1C">
      <w:pPr>
        <w:pStyle w:val="ConsPlusNormal"/>
        <w:ind w:left="-709"/>
        <w:jc w:val="both"/>
        <w:rPr>
          <w:rFonts w:ascii="Times New Roman" w:hAnsi="Times New Roman" w:cs="Times New Roman"/>
          <w:sz w:val="26"/>
          <w:szCs w:val="26"/>
        </w:rPr>
      </w:pPr>
      <w:r w:rsidRPr="00B20D78">
        <w:rPr>
          <w:rFonts w:ascii="Times New Roman" w:hAnsi="Times New Roman" w:cs="Times New Roman"/>
          <w:sz w:val="26"/>
          <w:szCs w:val="26"/>
        </w:rPr>
        <w:t>При отсутствии оснований к применению любого из коэффициентов он (они) в приведенной формуле не учитывается.</w:t>
      </w:r>
    </w:p>
    <w:p w:rsidR="009F54CD" w:rsidRPr="000669B3" w:rsidRDefault="008B42B1" w:rsidP="00C131FA">
      <w:pPr>
        <w:pStyle w:val="ConsPlusNormal"/>
        <w:ind w:left="-709" w:firstLine="709"/>
        <w:jc w:val="both"/>
        <w:rPr>
          <w:rFonts w:ascii="Times New Roman" w:hAnsi="Times New Roman" w:cs="Times New Roman"/>
          <w:sz w:val="26"/>
          <w:szCs w:val="26"/>
        </w:rPr>
      </w:pPr>
      <w:r w:rsidRPr="00ED329B">
        <w:rPr>
          <w:rFonts w:ascii="Times New Roman" w:hAnsi="Times New Roman" w:cs="Times New Roman"/>
          <w:sz w:val="26"/>
          <w:szCs w:val="26"/>
        </w:rPr>
        <w:t>4</w:t>
      </w:r>
      <w:r w:rsidR="009F54CD" w:rsidRPr="00A93D97">
        <w:rPr>
          <w:rFonts w:ascii="Times New Roman" w:hAnsi="Times New Roman" w:cs="Times New Roman"/>
          <w:color w:val="FF0000"/>
          <w:sz w:val="26"/>
          <w:szCs w:val="26"/>
        </w:rPr>
        <w:t xml:space="preserve">. </w:t>
      </w:r>
      <w:r w:rsidR="009F54CD" w:rsidRPr="000669B3">
        <w:rPr>
          <w:rFonts w:ascii="Times New Roman" w:hAnsi="Times New Roman" w:cs="Times New Roman"/>
          <w:sz w:val="26"/>
          <w:szCs w:val="26"/>
        </w:rPr>
        <w:t>Размер оплаты труда директоров учреждений культуры</w:t>
      </w:r>
      <w:r w:rsidR="000669B3" w:rsidRPr="000669B3">
        <w:rPr>
          <w:rFonts w:ascii="Times New Roman" w:hAnsi="Times New Roman" w:cs="Times New Roman"/>
          <w:sz w:val="26"/>
          <w:szCs w:val="26"/>
        </w:rPr>
        <w:t xml:space="preserve"> </w:t>
      </w:r>
      <w:r w:rsidR="009F54CD" w:rsidRPr="000669B3">
        <w:rPr>
          <w:rFonts w:ascii="Times New Roman" w:hAnsi="Times New Roman" w:cs="Times New Roman"/>
          <w:sz w:val="26"/>
          <w:szCs w:val="26"/>
        </w:rPr>
        <w:t>определяется по формуле:</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Отр = Ор + КМ + СТ, </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где Отр - размер оплаты труда директора; </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Ор - оклад директора; </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КМ - выплаты компенсационного характера; </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СТ - выплаты стимулирующего характера. </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Размеры окладов директоров учреждений культуры определяются по формуле:</w:t>
      </w:r>
    </w:p>
    <w:p w:rsidR="009F54CD" w:rsidRPr="000669B3" w:rsidRDefault="009F54CD" w:rsidP="00C00C1C">
      <w:pPr>
        <w:pStyle w:val="ConsPlusNormal"/>
        <w:ind w:left="-709"/>
        <w:jc w:val="both"/>
        <w:rPr>
          <w:rFonts w:ascii="Times New Roman" w:hAnsi="Times New Roman" w:cs="Times New Roman"/>
          <w:sz w:val="26"/>
          <w:szCs w:val="26"/>
        </w:rPr>
      </w:pPr>
      <w:r w:rsidRPr="000669B3">
        <w:rPr>
          <w:rFonts w:ascii="Times New Roman" w:hAnsi="Times New Roman" w:cs="Times New Roman"/>
          <w:sz w:val="26"/>
          <w:szCs w:val="26"/>
        </w:rPr>
        <w:t xml:space="preserve">Ор = СЗП x К, </w:t>
      </w:r>
    </w:p>
    <w:p w:rsidR="009F54CD" w:rsidRPr="00672702" w:rsidRDefault="009F54CD" w:rsidP="00C00C1C">
      <w:pPr>
        <w:pStyle w:val="ConsPlusNormal"/>
        <w:ind w:left="-709"/>
        <w:jc w:val="both"/>
        <w:rPr>
          <w:rFonts w:ascii="Times New Roman" w:hAnsi="Times New Roman" w:cs="Times New Roman"/>
          <w:sz w:val="26"/>
          <w:szCs w:val="26"/>
        </w:rPr>
      </w:pPr>
      <w:r w:rsidRPr="003A1E6A">
        <w:rPr>
          <w:rFonts w:ascii="Times New Roman" w:hAnsi="Times New Roman" w:cs="Times New Roman"/>
          <w:sz w:val="26"/>
          <w:szCs w:val="26"/>
        </w:rPr>
        <w:t>где СЗП - средняя заработная плата работников соответствующего учреждения культуры, занимающих должности, отнесенные</w:t>
      </w:r>
      <w:r w:rsidR="008B42B1" w:rsidRPr="003A1E6A">
        <w:rPr>
          <w:rFonts w:ascii="Times New Roman" w:hAnsi="Times New Roman" w:cs="Times New Roman"/>
          <w:sz w:val="26"/>
          <w:szCs w:val="26"/>
        </w:rPr>
        <w:t xml:space="preserve"> к</w:t>
      </w:r>
      <w:r w:rsidRPr="003A1E6A">
        <w:rPr>
          <w:rFonts w:ascii="Times New Roman" w:hAnsi="Times New Roman" w:cs="Times New Roman"/>
          <w:sz w:val="26"/>
          <w:szCs w:val="26"/>
        </w:rPr>
        <w:t xml:space="preserve"> профессиональным квалификационным группам должностей работников культуры, искусства</w:t>
      </w:r>
      <w:r w:rsidR="00C91F30">
        <w:rPr>
          <w:rFonts w:ascii="Times New Roman" w:hAnsi="Times New Roman" w:cs="Times New Roman"/>
          <w:sz w:val="26"/>
          <w:szCs w:val="26"/>
        </w:rPr>
        <w:t>,</w:t>
      </w:r>
      <w:r w:rsidRPr="003A1E6A">
        <w:rPr>
          <w:rFonts w:ascii="Times New Roman" w:hAnsi="Times New Roman" w:cs="Times New Roman"/>
          <w:sz w:val="26"/>
          <w:szCs w:val="26"/>
        </w:rPr>
        <w:t xml:space="preserve"> кинематографии ведущего</w:t>
      </w:r>
      <w:r w:rsidR="00030E9A">
        <w:rPr>
          <w:rFonts w:ascii="Times New Roman" w:hAnsi="Times New Roman" w:cs="Times New Roman"/>
          <w:sz w:val="26"/>
          <w:szCs w:val="26"/>
        </w:rPr>
        <w:t xml:space="preserve"> и среднего</w:t>
      </w:r>
      <w:r w:rsidRPr="003A1E6A">
        <w:rPr>
          <w:rFonts w:ascii="Times New Roman" w:hAnsi="Times New Roman" w:cs="Times New Roman"/>
          <w:sz w:val="26"/>
          <w:szCs w:val="26"/>
        </w:rPr>
        <w:t xml:space="preserve"> звена; профессиональным квалификационным группам должностей </w:t>
      </w:r>
      <w:r w:rsidRPr="00672702">
        <w:rPr>
          <w:rFonts w:ascii="Times New Roman" w:hAnsi="Times New Roman" w:cs="Times New Roman"/>
          <w:sz w:val="26"/>
          <w:szCs w:val="26"/>
        </w:rPr>
        <w:t xml:space="preserve">профессий рабочих </w:t>
      </w:r>
      <w:r w:rsidRPr="00672702">
        <w:rPr>
          <w:rFonts w:ascii="Times New Roman" w:hAnsi="Times New Roman" w:cs="Times New Roman"/>
          <w:sz w:val="26"/>
          <w:szCs w:val="26"/>
        </w:rPr>
        <w:lastRenderedPageBreak/>
        <w:t>культуры, искусства и кинематографии первого уровня, профессий рабочих культуры, искусства и</w:t>
      </w:r>
      <w:r w:rsidR="00030E9A">
        <w:rPr>
          <w:rFonts w:ascii="Times New Roman" w:hAnsi="Times New Roman" w:cs="Times New Roman"/>
          <w:sz w:val="26"/>
          <w:szCs w:val="26"/>
        </w:rPr>
        <w:t xml:space="preserve"> кинематографии второго уровня</w:t>
      </w:r>
      <w:r w:rsidR="008A45FF" w:rsidRPr="00672702">
        <w:rPr>
          <w:rFonts w:ascii="Times New Roman" w:hAnsi="Times New Roman" w:cs="Times New Roman"/>
          <w:sz w:val="26"/>
          <w:szCs w:val="26"/>
        </w:rPr>
        <w:t>.</w:t>
      </w:r>
    </w:p>
    <w:p w:rsidR="00B40288" w:rsidRPr="00B62653" w:rsidRDefault="009F54CD" w:rsidP="00C00C1C">
      <w:pPr>
        <w:pStyle w:val="ConsPlusNormal"/>
        <w:ind w:left="-709" w:right="-2"/>
        <w:jc w:val="both"/>
        <w:rPr>
          <w:rFonts w:ascii="Times New Roman" w:hAnsi="Times New Roman" w:cs="Times New Roman"/>
          <w:sz w:val="26"/>
          <w:szCs w:val="26"/>
        </w:rPr>
      </w:pPr>
      <w:r w:rsidRPr="00B62653">
        <w:rPr>
          <w:rFonts w:ascii="Times New Roman" w:hAnsi="Times New Roman" w:cs="Times New Roman"/>
          <w:sz w:val="26"/>
          <w:szCs w:val="26"/>
        </w:rPr>
        <w:t xml:space="preserve">К - повышающий коэффициент в зависимости от группы по оплате труда. </w:t>
      </w:r>
      <w:r w:rsidR="00B40288" w:rsidRPr="00B62653">
        <w:rPr>
          <w:rFonts w:ascii="Times New Roman" w:hAnsi="Times New Roman" w:cs="Times New Roman"/>
          <w:sz w:val="26"/>
          <w:szCs w:val="26"/>
        </w:rPr>
        <w:t xml:space="preserve">Группа по оплате труда устанавливается учреждениям культуры нормативно-правовым актом уполномоченного органа местного самоуправления, выполняющего функции и полномочия учредителя указанных </w:t>
      </w:r>
      <w:r w:rsidR="00B40288" w:rsidRPr="00FD31EB">
        <w:rPr>
          <w:rFonts w:ascii="Times New Roman" w:hAnsi="Times New Roman" w:cs="Times New Roman"/>
          <w:sz w:val="26"/>
          <w:szCs w:val="26"/>
        </w:rPr>
        <w:t>учреждений</w:t>
      </w:r>
      <w:r w:rsidR="00A5447C" w:rsidRPr="00FD31EB">
        <w:rPr>
          <w:rFonts w:ascii="Times New Roman" w:hAnsi="Times New Roman" w:cs="Times New Roman"/>
          <w:sz w:val="26"/>
          <w:szCs w:val="26"/>
        </w:rPr>
        <w:t xml:space="preserve"> (Приложение </w:t>
      </w:r>
      <w:r w:rsidR="00B87D21" w:rsidRPr="00FD31EB">
        <w:rPr>
          <w:rFonts w:ascii="Times New Roman" w:hAnsi="Times New Roman" w:cs="Times New Roman"/>
          <w:sz w:val="26"/>
          <w:szCs w:val="26"/>
        </w:rPr>
        <w:t>6</w:t>
      </w:r>
      <w:r w:rsidR="00A5447C" w:rsidRPr="00FD31EB">
        <w:rPr>
          <w:rFonts w:ascii="Times New Roman" w:hAnsi="Times New Roman" w:cs="Times New Roman"/>
          <w:sz w:val="26"/>
          <w:szCs w:val="26"/>
        </w:rPr>
        <w:t>)</w:t>
      </w:r>
      <w:r w:rsidR="00B40288" w:rsidRPr="00FD31EB">
        <w:rPr>
          <w:rFonts w:ascii="Times New Roman" w:hAnsi="Times New Roman" w:cs="Times New Roman"/>
          <w:sz w:val="26"/>
          <w:szCs w:val="26"/>
        </w:rPr>
        <w:t>.</w:t>
      </w:r>
    </w:p>
    <w:p w:rsidR="00610BAC" w:rsidRPr="007B2323" w:rsidRDefault="00CF757B" w:rsidP="00C00C1C">
      <w:pPr>
        <w:pStyle w:val="ConsPlusNormal"/>
        <w:ind w:left="-709" w:right="-2"/>
        <w:jc w:val="both"/>
        <w:rPr>
          <w:rFonts w:ascii="Times New Roman" w:hAnsi="Times New Roman" w:cs="Times New Roman"/>
          <w:sz w:val="26"/>
          <w:szCs w:val="26"/>
        </w:rPr>
      </w:pPr>
      <w:hyperlink w:anchor="P119" w:history="1">
        <w:r w:rsidR="00610BAC" w:rsidRPr="00B62653">
          <w:rPr>
            <w:rFonts w:ascii="Times New Roman" w:hAnsi="Times New Roman" w:cs="Times New Roman"/>
            <w:sz w:val="26"/>
            <w:szCs w:val="26"/>
          </w:rPr>
          <w:t>Порядок</w:t>
        </w:r>
      </w:hyperlink>
      <w:r w:rsidR="00610BAC" w:rsidRPr="00B62653">
        <w:rPr>
          <w:rFonts w:ascii="Times New Roman" w:hAnsi="Times New Roman" w:cs="Times New Roman"/>
          <w:sz w:val="26"/>
          <w:szCs w:val="26"/>
        </w:rPr>
        <w:t xml:space="preserve"> исчисления размера средней заработной платы работников учреждений культуры для определения размеров окладов </w:t>
      </w:r>
      <w:r w:rsidR="00CD03CF" w:rsidRPr="00B62653">
        <w:rPr>
          <w:rFonts w:ascii="Times New Roman" w:hAnsi="Times New Roman" w:cs="Times New Roman"/>
          <w:sz w:val="26"/>
          <w:szCs w:val="26"/>
        </w:rPr>
        <w:t>директоров</w:t>
      </w:r>
      <w:r w:rsidR="00610BAC" w:rsidRPr="00B62653">
        <w:rPr>
          <w:rFonts w:ascii="Times New Roman" w:hAnsi="Times New Roman" w:cs="Times New Roman"/>
          <w:sz w:val="26"/>
          <w:szCs w:val="26"/>
        </w:rPr>
        <w:t xml:space="preserve"> учреждений культуры</w:t>
      </w:r>
      <w:r w:rsidR="00B62653" w:rsidRPr="00B62653">
        <w:rPr>
          <w:rFonts w:ascii="Times New Roman" w:hAnsi="Times New Roman" w:cs="Times New Roman"/>
          <w:sz w:val="26"/>
          <w:szCs w:val="26"/>
        </w:rPr>
        <w:t xml:space="preserve"> </w:t>
      </w:r>
      <w:r w:rsidR="00610BAC" w:rsidRPr="00B62653">
        <w:rPr>
          <w:rFonts w:ascii="Times New Roman" w:hAnsi="Times New Roman" w:cs="Times New Roman"/>
          <w:sz w:val="26"/>
          <w:szCs w:val="26"/>
        </w:rPr>
        <w:t xml:space="preserve">определяется согласно </w:t>
      </w:r>
      <w:r w:rsidR="00610BAC" w:rsidRPr="00AA659D">
        <w:rPr>
          <w:rFonts w:ascii="Times New Roman" w:hAnsi="Times New Roman" w:cs="Times New Roman"/>
          <w:sz w:val="26"/>
          <w:szCs w:val="26"/>
        </w:rPr>
        <w:t>приложению N 1</w:t>
      </w:r>
      <w:r w:rsidR="00610BAC" w:rsidRPr="00B62653">
        <w:rPr>
          <w:rFonts w:ascii="Times New Roman" w:hAnsi="Times New Roman" w:cs="Times New Roman"/>
          <w:sz w:val="26"/>
          <w:szCs w:val="26"/>
        </w:rPr>
        <w:t xml:space="preserve"> к </w:t>
      </w:r>
      <w:r w:rsidR="00610BAC" w:rsidRPr="007B2323">
        <w:rPr>
          <w:rFonts w:ascii="Times New Roman" w:hAnsi="Times New Roman" w:cs="Times New Roman"/>
          <w:sz w:val="26"/>
          <w:szCs w:val="26"/>
        </w:rPr>
        <w:t xml:space="preserve">настоящему </w:t>
      </w:r>
      <w:r w:rsidR="00B40288" w:rsidRPr="007B2323">
        <w:rPr>
          <w:rFonts w:ascii="Times New Roman" w:hAnsi="Times New Roman" w:cs="Times New Roman"/>
          <w:sz w:val="26"/>
          <w:szCs w:val="26"/>
        </w:rPr>
        <w:t>Положению.</w:t>
      </w:r>
    </w:p>
    <w:p w:rsidR="00B40288" w:rsidRPr="007B2323" w:rsidRDefault="008B42B1" w:rsidP="00C131FA">
      <w:pPr>
        <w:pStyle w:val="ConsPlusNormal"/>
        <w:ind w:left="-709" w:right="-2" w:firstLine="709"/>
        <w:jc w:val="both"/>
        <w:rPr>
          <w:rFonts w:ascii="Times New Roman" w:hAnsi="Times New Roman" w:cs="Times New Roman"/>
          <w:sz w:val="26"/>
          <w:szCs w:val="26"/>
        </w:rPr>
      </w:pPr>
      <w:r w:rsidRPr="007B2323">
        <w:rPr>
          <w:rFonts w:ascii="Times New Roman" w:hAnsi="Times New Roman" w:cs="Times New Roman"/>
          <w:sz w:val="26"/>
          <w:szCs w:val="26"/>
        </w:rPr>
        <w:t>5</w:t>
      </w:r>
      <w:r w:rsidR="00B40288" w:rsidRPr="007B2323">
        <w:rPr>
          <w:rFonts w:ascii="Times New Roman" w:hAnsi="Times New Roman" w:cs="Times New Roman"/>
          <w:sz w:val="26"/>
          <w:szCs w:val="26"/>
        </w:rPr>
        <w:t xml:space="preserve">. Размер оплаты труда заместителей директоров, </w:t>
      </w:r>
      <w:r w:rsidR="006133E3" w:rsidRPr="007B2323">
        <w:rPr>
          <w:rFonts w:ascii="Times New Roman" w:hAnsi="Times New Roman" w:cs="Times New Roman"/>
          <w:sz w:val="26"/>
          <w:szCs w:val="26"/>
        </w:rPr>
        <w:t xml:space="preserve">главных бухгалтеров, </w:t>
      </w:r>
      <w:r w:rsidR="00B40288" w:rsidRPr="007B2323">
        <w:rPr>
          <w:rFonts w:ascii="Times New Roman" w:hAnsi="Times New Roman" w:cs="Times New Roman"/>
          <w:sz w:val="26"/>
          <w:szCs w:val="26"/>
        </w:rPr>
        <w:t>художественных руководителей, учреждений культуры</w:t>
      </w:r>
      <w:r w:rsidR="00CD03CF" w:rsidRPr="007B2323">
        <w:rPr>
          <w:rFonts w:ascii="Times New Roman" w:hAnsi="Times New Roman" w:cs="Times New Roman"/>
          <w:sz w:val="26"/>
          <w:szCs w:val="26"/>
        </w:rPr>
        <w:t xml:space="preserve"> </w:t>
      </w:r>
      <w:r w:rsidR="00B40288" w:rsidRPr="007B2323">
        <w:rPr>
          <w:rFonts w:ascii="Times New Roman" w:hAnsi="Times New Roman" w:cs="Times New Roman"/>
          <w:sz w:val="26"/>
          <w:szCs w:val="26"/>
        </w:rPr>
        <w:t>определяется по формуле:</w:t>
      </w:r>
    </w:p>
    <w:p w:rsidR="00B40288" w:rsidRPr="007B2323" w:rsidRDefault="00B40288" w:rsidP="00C00C1C">
      <w:pPr>
        <w:pStyle w:val="ConsPlusNormal"/>
        <w:ind w:left="-709" w:right="-2"/>
        <w:jc w:val="both"/>
        <w:rPr>
          <w:rFonts w:ascii="Times New Roman" w:hAnsi="Times New Roman" w:cs="Times New Roman"/>
          <w:sz w:val="26"/>
          <w:szCs w:val="26"/>
        </w:rPr>
      </w:pPr>
      <w:r w:rsidRPr="007B2323">
        <w:rPr>
          <w:rFonts w:ascii="Times New Roman" w:hAnsi="Times New Roman" w:cs="Times New Roman"/>
          <w:sz w:val="26"/>
          <w:szCs w:val="26"/>
        </w:rPr>
        <w:t xml:space="preserve">Отзр = Озр + КМ + СТ, </w:t>
      </w:r>
    </w:p>
    <w:p w:rsidR="00B40288" w:rsidRPr="007B2323" w:rsidRDefault="00B40288" w:rsidP="00C00C1C">
      <w:pPr>
        <w:pStyle w:val="ConsPlusNormal"/>
        <w:ind w:left="-709" w:right="-2"/>
        <w:jc w:val="both"/>
        <w:rPr>
          <w:rFonts w:ascii="Times New Roman" w:hAnsi="Times New Roman" w:cs="Times New Roman"/>
          <w:sz w:val="26"/>
          <w:szCs w:val="26"/>
        </w:rPr>
      </w:pPr>
      <w:r w:rsidRPr="007B2323">
        <w:rPr>
          <w:rFonts w:ascii="Times New Roman" w:hAnsi="Times New Roman" w:cs="Times New Roman"/>
          <w:sz w:val="26"/>
          <w:szCs w:val="26"/>
        </w:rPr>
        <w:t xml:space="preserve">где Отзр - размер оплаты труда заместителя </w:t>
      </w:r>
      <w:r w:rsidR="00295CB0" w:rsidRPr="007B2323">
        <w:rPr>
          <w:rFonts w:ascii="Times New Roman" w:hAnsi="Times New Roman" w:cs="Times New Roman"/>
          <w:sz w:val="26"/>
          <w:szCs w:val="26"/>
        </w:rPr>
        <w:t>директора</w:t>
      </w:r>
      <w:r w:rsidR="005279B5" w:rsidRPr="007B2323">
        <w:rPr>
          <w:rFonts w:ascii="Times New Roman" w:hAnsi="Times New Roman" w:cs="Times New Roman"/>
          <w:sz w:val="26"/>
          <w:szCs w:val="26"/>
        </w:rPr>
        <w:t>,</w:t>
      </w:r>
      <w:r w:rsidR="006133E3" w:rsidRPr="007B2323">
        <w:rPr>
          <w:rFonts w:ascii="Times New Roman" w:hAnsi="Times New Roman" w:cs="Times New Roman"/>
          <w:sz w:val="26"/>
          <w:szCs w:val="26"/>
        </w:rPr>
        <w:t xml:space="preserve"> главного бухгалтера,</w:t>
      </w:r>
      <w:r w:rsidRPr="007B2323">
        <w:rPr>
          <w:rFonts w:ascii="Times New Roman" w:hAnsi="Times New Roman" w:cs="Times New Roman"/>
          <w:sz w:val="26"/>
          <w:szCs w:val="26"/>
        </w:rPr>
        <w:t xml:space="preserve"> художественного руководителя; </w:t>
      </w:r>
    </w:p>
    <w:p w:rsidR="00B40288" w:rsidRPr="00B62653" w:rsidRDefault="00B40288" w:rsidP="00C00C1C">
      <w:pPr>
        <w:pStyle w:val="ConsPlusNormal"/>
        <w:ind w:left="-709" w:right="-2"/>
        <w:jc w:val="both"/>
        <w:rPr>
          <w:rFonts w:ascii="Times New Roman" w:hAnsi="Times New Roman" w:cs="Times New Roman"/>
          <w:sz w:val="26"/>
          <w:szCs w:val="26"/>
        </w:rPr>
      </w:pPr>
      <w:r w:rsidRPr="007B2323">
        <w:rPr>
          <w:rFonts w:ascii="Times New Roman" w:hAnsi="Times New Roman" w:cs="Times New Roman"/>
          <w:sz w:val="26"/>
          <w:szCs w:val="26"/>
        </w:rPr>
        <w:t xml:space="preserve">Озр - оклад заместителя </w:t>
      </w:r>
      <w:r w:rsidR="00295CB0" w:rsidRPr="007B2323">
        <w:rPr>
          <w:rFonts w:ascii="Times New Roman" w:hAnsi="Times New Roman" w:cs="Times New Roman"/>
          <w:sz w:val="26"/>
          <w:szCs w:val="26"/>
        </w:rPr>
        <w:t>директора</w:t>
      </w:r>
      <w:r w:rsidRPr="007B2323">
        <w:rPr>
          <w:rFonts w:ascii="Times New Roman" w:hAnsi="Times New Roman" w:cs="Times New Roman"/>
          <w:sz w:val="26"/>
          <w:szCs w:val="26"/>
        </w:rPr>
        <w:t>, художественного руководителя, главного бухгалтера;</w:t>
      </w:r>
      <w:r w:rsidRPr="00B62653">
        <w:rPr>
          <w:rFonts w:ascii="Times New Roman" w:hAnsi="Times New Roman" w:cs="Times New Roman"/>
          <w:sz w:val="26"/>
          <w:szCs w:val="26"/>
        </w:rPr>
        <w:t xml:space="preserve"> </w:t>
      </w:r>
    </w:p>
    <w:p w:rsidR="00B40288" w:rsidRPr="00B62653" w:rsidRDefault="00B40288" w:rsidP="00C00C1C">
      <w:pPr>
        <w:pStyle w:val="ConsPlusNormal"/>
        <w:ind w:left="-709" w:right="-2"/>
        <w:jc w:val="both"/>
        <w:rPr>
          <w:rFonts w:ascii="Times New Roman" w:hAnsi="Times New Roman" w:cs="Times New Roman"/>
          <w:sz w:val="26"/>
          <w:szCs w:val="26"/>
        </w:rPr>
      </w:pPr>
      <w:r w:rsidRPr="00B62653">
        <w:rPr>
          <w:rFonts w:ascii="Times New Roman" w:hAnsi="Times New Roman" w:cs="Times New Roman"/>
          <w:sz w:val="26"/>
          <w:szCs w:val="26"/>
        </w:rPr>
        <w:t xml:space="preserve">КМ - выплаты компенсационного характера; </w:t>
      </w:r>
    </w:p>
    <w:p w:rsidR="00B40288" w:rsidRPr="00B62653" w:rsidRDefault="00B40288" w:rsidP="00C00C1C">
      <w:pPr>
        <w:pStyle w:val="ConsPlusNormal"/>
        <w:ind w:left="-709" w:right="-2"/>
        <w:jc w:val="both"/>
        <w:rPr>
          <w:rFonts w:ascii="Times New Roman" w:hAnsi="Times New Roman" w:cs="Times New Roman"/>
          <w:sz w:val="26"/>
          <w:szCs w:val="26"/>
        </w:rPr>
      </w:pPr>
      <w:r w:rsidRPr="00B62653">
        <w:rPr>
          <w:rFonts w:ascii="Times New Roman" w:hAnsi="Times New Roman" w:cs="Times New Roman"/>
          <w:sz w:val="26"/>
          <w:szCs w:val="26"/>
        </w:rPr>
        <w:t xml:space="preserve">СТ - выплаты стимулирующего характера. </w:t>
      </w:r>
    </w:p>
    <w:p w:rsidR="00B40288" w:rsidRPr="00D5622E" w:rsidRDefault="00B40288" w:rsidP="00C00C1C">
      <w:pPr>
        <w:pStyle w:val="ConsPlusNormal"/>
        <w:ind w:left="-709" w:right="-2"/>
        <w:jc w:val="both"/>
        <w:rPr>
          <w:rFonts w:ascii="Times New Roman" w:hAnsi="Times New Roman" w:cs="Times New Roman"/>
          <w:sz w:val="26"/>
          <w:szCs w:val="26"/>
        </w:rPr>
      </w:pPr>
      <w:r w:rsidRPr="00D5622E">
        <w:rPr>
          <w:rFonts w:ascii="Times New Roman" w:hAnsi="Times New Roman" w:cs="Times New Roman"/>
          <w:sz w:val="26"/>
          <w:szCs w:val="26"/>
        </w:rPr>
        <w:t xml:space="preserve">Оклад заместителей </w:t>
      </w:r>
      <w:r w:rsidR="00295CB0" w:rsidRPr="00D5622E">
        <w:rPr>
          <w:rFonts w:ascii="Times New Roman" w:hAnsi="Times New Roman" w:cs="Times New Roman"/>
          <w:sz w:val="26"/>
          <w:szCs w:val="26"/>
        </w:rPr>
        <w:t>директоров</w:t>
      </w:r>
      <w:r w:rsidR="005279B5" w:rsidRPr="00D5622E">
        <w:rPr>
          <w:rFonts w:ascii="Times New Roman" w:hAnsi="Times New Roman" w:cs="Times New Roman"/>
          <w:sz w:val="26"/>
          <w:szCs w:val="26"/>
        </w:rPr>
        <w:t>,</w:t>
      </w:r>
      <w:r w:rsidRPr="00D5622E">
        <w:rPr>
          <w:rFonts w:ascii="Times New Roman" w:hAnsi="Times New Roman" w:cs="Times New Roman"/>
          <w:sz w:val="26"/>
          <w:szCs w:val="26"/>
        </w:rPr>
        <w:t xml:space="preserve"> художественн</w:t>
      </w:r>
      <w:r w:rsidR="00295CB0" w:rsidRPr="00D5622E">
        <w:rPr>
          <w:rFonts w:ascii="Times New Roman" w:hAnsi="Times New Roman" w:cs="Times New Roman"/>
          <w:sz w:val="26"/>
          <w:szCs w:val="26"/>
        </w:rPr>
        <w:t>ых</w:t>
      </w:r>
      <w:r w:rsidRPr="00D5622E">
        <w:rPr>
          <w:rFonts w:ascii="Times New Roman" w:hAnsi="Times New Roman" w:cs="Times New Roman"/>
          <w:sz w:val="26"/>
          <w:szCs w:val="26"/>
        </w:rPr>
        <w:t xml:space="preserve"> руководител</w:t>
      </w:r>
      <w:r w:rsidR="00295CB0" w:rsidRPr="00D5622E">
        <w:rPr>
          <w:rFonts w:ascii="Times New Roman" w:hAnsi="Times New Roman" w:cs="Times New Roman"/>
          <w:sz w:val="26"/>
          <w:szCs w:val="26"/>
        </w:rPr>
        <w:t>ей</w:t>
      </w:r>
      <w:r w:rsidRPr="00D5622E">
        <w:rPr>
          <w:rFonts w:ascii="Times New Roman" w:hAnsi="Times New Roman" w:cs="Times New Roman"/>
          <w:sz w:val="26"/>
          <w:szCs w:val="26"/>
        </w:rPr>
        <w:t>, главн</w:t>
      </w:r>
      <w:r w:rsidR="00295CB0" w:rsidRPr="00D5622E">
        <w:rPr>
          <w:rFonts w:ascii="Times New Roman" w:hAnsi="Times New Roman" w:cs="Times New Roman"/>
          <w:sz w:val="26"/>
          <w:szCs w:val="26"/>
        </w:rPr>
        <w:t>ых</w:t>
      </w:r>
      <w:r w:rsidRPr="00D5622E">
        <w:rPr>
          <w:rFonts w:ascii="Times New Roman" w:hAnsi="Times New Roman" w:cs="Times New Roman"/>
          <w:sz w:val="26"/>
          <w:szCs w:val="26"/>
        </w:rPr>
        <w:t xml:space="preserve"> бухгалтер</w:t>
      </w:r>
      <w:r w:rsidR="00295CB0" w:rsidRPr="00D5622E">
        <w:rPr>
          <w:rFonts w:ascii="Times New Roman" w:hAnsi="Times New Roman" w:cs="Times New Roman"/>
          <w:sz w:val="26"/>
          <w:szCs w:val="26"/>
        </w:rPr>
        <w:t xml:space="preserve">ов </w:t>
      </w:r>
      <w:r w:rsidRPr="00D5622E">
        <w:rPr>
          <w:rFonts w:ascii="Times New Roman" w:hAnsi="Times New Roman" w:cs="Times New Roman"/>
          <w:sz w:val="26"/>
          <w:szCs w:val="26"/>
        </w:rPr>
        <w:t>учреждени</w:t>
      </w:r>
      <w:r w:rsidR="00295CB0" w:rsidRPr="00D5622E">
        <w:rPr>
          <w:rFonts w:ascii="Times New Roman" w:hAnsi="Times New Roman" w:cs="Times New Roman"/>
          <w:sz w:val="26"/>
          <w:szCs w:val="26"/>
        </w:rPr>
        <w:t>й</w:t>
      </w:r>
      <w:r w:rsidRPr="00D5622E">
        <w:rPr>
          <w:rFonts w:ascii="Times New Roman" w:hAnsi="Times New Roman" w:cs="Times New Roman"/>
          <w:sz w:val="26"/>
          <w:szCs w:val="26"/>
        </w:rPr>
        <w:t xml:space="preserve"> культуры</w:t>
      </w:r>
      <w:r w:rsidR="00295CB0" w:rsidRPr="00D5622E">
        <w:rPr>
          <w:rFonts w:ascii="Times New Roman" w:hAnsi="Times New Roman" w:cs="Times New Roman"/>
          <w:sz w:val="26"/>
          <w:szCs w:val="26"/>
        </w:rPr>
        <w:t xml:space="preserve"> </w:t>
      </w:r>
      <w:r w:rsidRPr="00D5622E">
        <w:rPr>
          <w:rFonts w:ascii="Times New Roman" w:hAnsi="Times New Roman" w:cs="Times New Roman"/>
          <w:sz w:val="26"/>
          <w:szCs w:val="26"/>
        </w:rPr>
        <w:t xml:space="preserve">устанавливается работодателем в размере от 60 до </w:t>
      </w:r>
      <w:r w:rsidR="005279B5" w:rsidRPr="00D5622E">
        <w:rPr>
          <w:rFonts w:ascii="Times New Roman" w:hAnsi="Times New Roman" w:cs="Times New Roman"/>
          <w:sz w:val="26"/>
          <w:szCs w:val="26"/>
        </w:rPr>
        <w:t>90 процентов оклада директоров</w:t>
      </w:r>
      <w:r w:rsidRPr="00D5622E">
        <w:rPr>
          <w:rFonts w:ascii="Times New Roman" w:hAnsi="Times New Roman" w:cs="Times New Roman"/>
          <w:sz w:val="26"/>
          <w:szCs w:val="26"/>
        </w:rPr>
        <w:t xml:space="preserve"> </w:t>
      </w:r>
      <w:r w:rsidR="00D24A6F" w:rsidRPr="00D5622E">
        <w:rPr>
          <w:rFonts w:ascii="Times New Roman" w:hAnsi="Times New Roman" w:cs="Times New Roman"/>
          <w:sz w:val="26"/>
          <w:szCs w:val="26"/>
        </w:rPr>
        <w:t>данных</w:t>
      </w:r>
      <w:r w:rsidRPr="00D5622E">
        <w:rPr>
          <w:rFonts w:ascii="Times New Roman" w:hAnsi="Times New Roman" w:cs="Times New Roman"/>
          <w:sz w:val="26"/>
          <w:szCs w:val="26"/>
        </w:rPr>
        <w:t xml:space="preserve"> учреждени</w:t>
      </w:r>
      <w:r w:rsidR="00D24A6F" w:rsidRPr="00D5622E">
        <w:rPr>
          <w:rFonts w:ascii="Times New Roman" w:hAnsi="Times New Roman" w:cs="Times New Roman"/>
          <w:sz w:val="26"/>
          <w:szCs w:val="26"/>
        </w:rPr>
        <w:t>й</w:t>
      </w:r>
      <w:r w:rsidRPr="00D5622E">
        <w:rPr>
          <w:rFonts w:ascii="Times New Roman" w:hAnsi="Times New Roman" w:cs="Times New Roman"/>
          <w:sz w:val="26"/>
          <w:szCs w:val="26"/>
        </w:rPr>
        <w:t>.</w:t>
      </w:r>
    </w:p>
    <w:p w:rsidR="00B40288" w:rsidRPr="008A5746" w:rsidRDefault="00B20339" w:rsidP="00C00C1C">
      <w:pPr>
        <w:pStyle w:val="ConsPlusNormal"/>
        <w:ind w:left="-709" w:right="-2"/>
        <w:jc w:val="both"/>
        <w:rPr>
          <w:rFonts w:ascii="Times New Roman" w:hAnsi="Times New Roman" w:cs="Times New Roman"/>
          <w:sz w:val="26"/>
          <w:szCs w:val="26"/>
        </w:rPr>
      </w:pPr>
      <w:r w:rsidRPr="008A5746">
        <w:rPr>
          <w:rFonts w:ascii="Times New Roman" w:hAnsi="Times New Roman" w:cs="Times New Roman"/>
          <w:sz w:val="26"/>
          <w:szCs w:val="26"/>
        </w:rPr>
        <w:t>Критерии установления размеров окладов заместите</w:t>
      </w:r>
      <w:r w:rsidR="00B62C23" w:rsidRPr="008A5746">
        <w:rPr>
          <w:rFonts w:ascii="Times New Roman" w:hAnsi="Times New Roman" w:cs="Times New Roman"/>
          <w:sz w:val="26"/>
          <w:szCs w:val="26"/>
        </w:rPr>
        <w:t>лям директоров,</w:t>
      </w:r>
      <w:r w:rsidR="006133E3" w:rsidRPr="008A5746">
        <w:rPr>
          <w:rFonts w:ascii="Times New Roman" w:hAnsi="Times New Roman" w:cs="Times New Roman"/>
          <w:sz w:val="26"/>
          <w:szCs w:val="26"/>
        </w:rPr>
        <w:t xml:space="preserve"> главным бухгалтерам,</w:t>
      </w:r>
      <w:r w:rsidR="00B62C23" w:rsidRPr="008A5746">
        <w:rPr>
          <w:rFonts w:ascii="Times New Roman" w:hAnsi="Times New Roman" w:cs="Times New Roman"/>
          <w:sz w:val="26"/>
          <w:szCs w:val="26"/>
        </w:rPr>
        <w:t xml:space="preserve"> художественным руководителям</w:t>
      </w:r>
      <w:r w:rsidR="00913492" w:rsidRPr="008A5746">
        <w:rPr>
          <w:rFonts w:ascii="Times New Roman" w:hAnsi="Times New Roman" w:cs="Times New Roman"/>
          <w:sz w:val="26"/>
          <w:szCs w:val="26"/>
        </w:rPr>
        <w:t xml:space="preserve"> учреждений культуры определяются </w:t>
      </w:r>
      <w:r w:rsidR="00A239F1" w:rsidRPr="008A5746">
        <w:rPr>
          <w:rFonts w:ascii="Times New Roman" w:hAnsi="Times New Roman" w:cs="Times New Roman"/>
          <w:sz w:val="26"/>
          <w:szCs w:val="26"/>
        </w:rPr>
        <w:t>в соответствии с порядком, установленным уполномоченным органом местного самоуправления, выполняющим функции и полномочия учредителя учреждений культуры.</w:t>
      </w:r>
    </w:p>
    <w:p w:rsidR="0002412F" w:rsidRPr="008A5746" w:rsidRDefault="008B42B1" w:rsidP="00C131FA">
      <w:pPr>
        <w:pStyle w:val="ConsPlusNormal"/>
        <w:ind w:left="-709" w:right="-2" w:firstLine="709"/>
        <w:jc w:val="both"/>
        <w:rPr>
          <w:rFonts w:ascii="Times New Roman" w:hAnsi="Times New Roman" w:cs="Times New Roman"/>
          <w:sz w:val="26"/>
          <w:szCs w:val="26"/>
        </w:rPr>
      </w:pPr>
      <w:r w:rsidRPr="008A5746">
        <w:rPr>
          <w:rFonts w:ascii="Times New Roman" w:hAnsi="Times New Roman" w:cs="Times New Roman"/>
          <w:sz w:val="26"/>
          <w:szCs w:val="26"/>
        </w:rPr>
        <w:t>6</w:t>
      </w:r>
      <w:r w:rsidR="00D24A6F" w:rsidRPr="008A5746">
        <w:rPr>
          <w:rFonts w:ascii="Times New Roman" w:hAnsi="Times New Roman" w:cs="Times New Roman"/>
          <w:sz w:val="26"/>
          <w:szCs w:val="26"/>
        </w:rPr>
        <w:t xml:space="preserve">. </w:t>
      </w:r>
      <w:r w:rsidR="0002412F" w:rsidRPr="008A5746">
        <w:rPr>
          <w:rFonts w:ascii="Times New Roman" w:hAnsi="Times New Roman" w:cs="Times New Roman"/>
          <w:sz w:val="26"/>
          <w:szCs w:val="26"/>
        </w:rPr>
        <w:t xml:space="preserve">Установить размеры базовых окладов работников учреждений </w:t>
      </w:r>
      <w:r w:rsidR="00CD03CF" w:rsidRPr="008A5746">
        <w:rPr>
          <w:rFonts w:ascii="Times New Roman" w:hAnsi="Times New Roman" w:cs="Times New Roman"/>
          <w:sz w:val="26"/>
          <w:szCs w:val="26"/>
        </w:rPr>
        <w:t xml:space="preserve">культуры </w:t>
      </w:r>
      <w:r w:rsidR="0002412F" w:rsidRPr="008A5746">
        <w:rPr>
          <w:rFonts w:ascii="Times New Roman" w:hAnsi="Times New Roman" w:cs="Times New Roman"/>
          <w:sz w:val="26"/>
          <w:szCs w:val="26"/>
        </w:rPr>
        <w:t xml:space="preserve">согласно </w:t>
      </w:r>
      <w:r w:rsidR="0002412F" w:rsidRPr="000B2D37">
        <w:rPr>
          <w:rFonts w:ascii="Times New Roman" w:hAnsi="Times New Roman" w:cs="Times New Roman"/>
          <w:sz w:val="26"/>
          <w:szCs w:val="26"/>
        </w:rPr>
        <w:t>приложению №2</w:t>
      </w:r>
      <w:r w:rsidR="0002412F" w:rsidRPr="008A5746">
        <w:rPr>
          <w:rFonts w:ascii="Times New Roman" w:hAnsi="Times New Roman" w:cs="Times New Roman"/>
          <w:sz w:val="26"/>
          <w:szCs w:val="26"/>
        </w:rPr>
        <w:t xml:space="preserve"> к настоящему Положению. </w:t>
      </w:r>
    </w:p>
    <w:p w:rsidR="00FD3F18" w:rsidRPr="00D5622E" w:rsidRDefault="00FD3F18" w:rsidP="00C00C1C">
      <w:pPr>
        <w:pStyle w:val="ConsPlusNormal"/>
        <w:ind w:left="-709" w:right="-2"/>
        <w:jc w:val="both"/>
        <w:rPr>
          <w:rFonts w:ascii="Times New Roman" w:hAnsi="Times New Roman" w:cs="Times New Roman"/>
          <w:sz w:val="26"/>
          <w:szCs w:val="26"/>
        </w:rPr>
      </w:pPr>
      <w:r w:rsidRPr="008A5746">
        <w:rPr>
          <w:rFonts w:ascii="Times New Roman" w:hAnsi="Times New Roman" w:cs="Times New Roman"/>
          <w:sz w:val="26"/>
          <w:szCs w:val="26"/>
        </w:rPr>
        <w:t>Размеры базовых окладов работников учреждений культуры индексируются законом Калужской области</w:t>
      </w:r>
      <w:r>
        <w:rPr>
          <w:rFonts w:ascii="Times New Roman" w:hAnsi="Times New Roman" w:cs="Times New Roman"/>
          <w:sz w:val="26"/>
          <w:szCs w:val="26"/>
        </w:rPr>
        <w:t>.</w:t>
      </w:r>
    </w:p>
    <w:p w:rsidR="0002412F" w:rsidRPr="005E4B45" w:rsidRDefault="008B42B1" w:rsidP="00C131FA">
      <w:pPr>
        <w:pStyle w:val="ConsPlusNormal"/>
        <w:ind w:left="-709" w:right="-2" w:firstLine="709"/>
        <w:jc w:val="both"/>
        <w:rPr>
          <w:rFonts w:ascii="Times New Roman" w:hAnsi="Times New Roman" w:cs="Times New Roman"/>
          <w:sz w:val="26"/>
          <w:szCs w:val="26"/>
        </w:rPr>
      </w:pPr>
      <w:r w:rsidRPr="00D517C7">
        <w:rPr>
          <w:rFonts w:ascii="Times New Roman" w:hAnsi="Times New Roman" w:cs="Times New Roman"/>
          <w:sz w:val="26"/>
          <w:szCs w:val="26"/>
        </w:rPr>
        <w:t>7</w:t>
      </w:r>
      <w:r w:rsidR="0002412F" w:rsidRPr="00D517C7">
        <w:rPr>
          <w:rFonts w:ascii="Times New Roman" w:hAnsi="Times New Roman" w:cs="Times New Roman"/>
          <w:sz w:val="26"/>
          <w:szCs w:val="26"/>
        </w:rPr>
        <w:t xml:space="preserve">. Установить размеры </w:t>
      </w:r>
      <w:r w:rsidR="00913492" w:rsidRPr="00D517C7">
        <w:rPr>
          <w:rFonts w:ascii="Times New Roman" w:hAnsi="Times New Roman" w:cs="Times New Roman"/>
          <w:sz w:val="26"/>
          <w:szCs w:val="26"/>
        </w:rPr>
        <w:t>и условия применения повышающих</w:t>
      </w:r>
      <w:r w:rsidR="0002412F" w:rsidRPr="00D517C7">
        <w:rPr>
          <w:rFonts w:ascii="Times New Roman" w:hAnsi="Times New Roman" w:cs="Times New Roman"/>
          <w:sz w:val="26"/>
          <w:szCs w:val="26"/>
        </w:rPr>
        <w:t xml:space="preserve"> коэффициентов</w:t>
      </w:r>
      <w:r w:rsidR="00913492" w:rsidRPr="00D517C7">
        <w:rPr>
          <w:rFonts w:ascii="Times New Roman" w:hAnsi="Times New Roman" w:cs="Times New Roman"/>
          <w:sz w:val="26"/>
          <w:szCs w:val="26"/>
        </w:rPr>
        <w:t>, учитываемых при определении окладов работников</w:t>
      </w:r>
      <w:r w:rsidR="0002412F" w:rsidRPr="00D517C7">
        <w:rPr>
          <w:rFonts w:ascii="Times New Roman" w:hAnsi="Times New Roman" w:cs="Times New Roman"/>
          <w:sz w:val="26"/>
          <w:szCs w:val="26"/>
        </w:rPr>
        <w:t xml:space="preserve"> учреждений культуры</w:t>
      </w:r>
      <w:r w:rsidR="00913492" w:rsidRPr="00D517C7">
        <w:rPr>
          <w:rFonts w:ascii="Times New Roman" w:hAnsi="Times New Roman" w:cs="Times New Roman"/>
          <w:sz w:val="26"/>
          <w:szCs w:val="26"/>
        </w:rPr>
        <w:t>,</w:t>
      </w:r>
      <w:r w:rsidR="0002412F" w:rsidRPr="00D517C7">
        <w:rPr>
          <w:rFonts w:ascii="Times New Roman" w:hAnsi="Times New Roman" w:cs="Times New Roman"/>
          <w:sz w:val="26"/>
          <w:szCs w:val="26"/>
        </w:rPr>
        <w:t xml:space="preserve"> в зависимости от должности (профессии, специальности) по профессиональным квалификационным группам</w:t>
      </w:r>
      <w:r w:rsidR="00CD03CF" w:rsidRPr="00D517C7">
        <w:rPr>
          <w:rFonts w:ascii="Times New Roman" w:hAnsi="Times New Roman" w:cs="Times New Roman"/>
          <w:sz w:val="26"/>
          <w:szCs w:val="26"/>
        </w:rPr>
        <w:t xml:space="preserve"> согласно </w:t>
      </w:r>
      <w:r w:rsidR="00CD03CF" w:rsidRPr="005E4B45">
        <w:rPr>
          <w:rFonts w:ascii="Times New Roman" w:hAnsi="Times New Roman" w:cs="Times New Roman"/>
          <w:sz w:val="26"/>
          <w:szCs w:val="26"/>
        </w:rPr>
        <w:t>приложению №</w:t>
      </w:r>
      <w:r w:rsidR="00913492" w:rsidRPr="005E4B45">
        <w:rPr>
          <w:rFonts w:ascii="Times New Roman" w:hAnsi="Times New Roman" w:cs="Times New Roman"/>
          <w:sz w:val="26"/>
          <w:szCs w:val="26"/>
        </w:rPr>
        <w:t xml:space="preserve"> </w:t>
      </w:r>
      <w:r w:rsidR="00CD03CF" w:rsidRPr="005E4B45">
        <w:rPr>
          <w:rFonts w:ascii="Times New Roman" w:hAnsi="Times New Roman" w:cs="Times New Roman"/>
          <w:sz w:val="26"/>
          <w:szCs w:val="26"/>
        </w:rPr>
        <w:t>3 к настоящему Положению</w:t>
      </w:r>
      <w:r w:rsidR="0002412F" w:rsidRPr="005E4B45">
        <w:rPr>
          <w:rFonts w:ascii="Times New Roman" w:hAnsi="Times New Roman" w:cs="Times New Roman"/>
          <w:sz w:val="26"/>
          <w:szCs w:val="26"/>
        </w:rPr>
        <w:t>.</w:t>
      </w:r>
    </w:p>
    <w:p w:rsidR="00251D1A" w:rsidRPr="00D517C7" w:rsidRDefault="009B1E85" w:rsidP="00C131FA">
      <w:pPr>
        <w:pStyle w:val="ConsPlusNormal"/>
        <w:ind w:left="-709" w:right="-2" w:firstLine="709"/>
        <w:jc w:val="both"/>
        <w:rPr>
          <w:rFonts w:ascii="Times New Roman" w:hAnsi="Times New Roman" w:cs="Times New Roman"/>
          <w:sz w:val="26"/>
          <w:szCs w:val="26"/>
        </w:rPr>
      </w:pPr>
      <w:r>
        <w:rPr>
          <w:rFonts w:ascii="Times New Roman" w:hAnsi="Times New Roman" w:cs="Times New Roman"/>
          <w:sz w:val="26"/>
          <w:szCs w:val="26"/>
        </w:rPr>
        <w:t>8</w:t>
      </w:r>
      <w:r w:rsidR="00251D1A">
        <w:rPr>
          <w:rFonts w:ascii="Times New Roman" w:hAnsi="Times New Roman" w:cs="Times New Roman"/>
          <w:sz w:val="26"/>
          <w:szCs w:val="26"/>
        </w:rPr>
        <w:t xml:space="preserve">. </w:t>
      </w:r>
      <w:r w:rsidR="00251D1A" w:rsidRPr="005E4B45">
        <w:rPr>
          <w:rFonts w:ascii="Times New Roman" w:hAnsi="Times New Roman" w:cs="Times New Roman"/>
          <w:sz w:val="26"/>
          <w:szCs w:val="26"/>
        </w:rPr>
        <w:t xml:space="preserve">Установить размеры и условия применения </w:t>
      </w:r>
      <w:hyperlink w:anchor="P353" w:history="1">
        <w:r w:rsidR="00251D1A" w:rsidRPr="005E4B45">
          <w:rPr>
            <w:rFonts w:ascii="Times New Roman" w:hAnsi="Times New Roman" w:cs="Times New Roman"/>
            <w:sz w:val="26"/>
            <w:szCs w:val="26"/>
          </w:rPr>
          <w:t>повышающих коэффициентов</w:t>
        </w:r>
      </w:hyperlink>
      <w:r w:rsidR="00251D1A" w:rsidRPr="005E4B45">
        <w:rPr>
          <w:rFonts w:ascii="Times New Roman" w:hAnsi="Times New Roman" w:cs="Times New Roman"/>
          <w:sz w:val="26"/>
          <w:szCs w:val="26"/>
        </w:rPr>
        <w:t>, учитываемых при определении окладов работников учреждений культуры</w:t>
      </w:r>
      <w:r w:rsidR="00251D1A">
        <w:rPr>
          <w:rFonts w:ascii="Times New Roman" w:hAnsi="Times New Roman" w:cs="Times New Roman"/>
          <w:sz w:val="26"/>
          <w:szCs w:val="26"/>
        </w:rPr>
        <w:t xml:space="preserve"> за квалификационную категорию</w:t>
      </w:r>
      <w:r w:rsidR="00251D1A" w:rsidRPr="005E4B45">
        <w:rPr>
          <w:rFonts w:ascii="Times New Roman" w:hAnsi="Times New Roman" w:cs="Times New Roman"/>
          <w:sz w:val="26"/>
          <w:szCs w:val="26"/>
        </w:rPr>
        <w:t xml:space="preserve">, согласно приложению № </w:t>
      </w:r>
      <w:r w:rsidR="009B7919">
        <w:rPr>
          <w:rFonts w:ascii="Times New Roman" w:hAnsi="Times New Roman" w:cs="Times New Roman"/>
          <w:sz w:val="26"/>
          <w:szCs w:val="26"/>
        </w:rPr>
        <w:t>4</w:t>
      </w:r>
      <w:r w:rsidR="00251D1A" w:rsidRPr="005E4B45">
        <w:rPr>
          <w:rFonts w:ascii="Times New Roman" w:hAnsi="Times New Roman" w:cs="Times New Roman"/>
          <w:sz w:val="26"/>
          <w:szCs w:val="26"/>
        </w:rPr>
        <w:t xml:space="preserve"> к настоящему Положению.</w:t>
      </w:r>
    </w:p>
    <w:p w:rsidR="00FF71CA" w:rsidRPr="001017A9" w:rsidRDefault="009B7919" w:rsidP="00C131FA">
      <w:pPr>
        <w:pStyle w:val="ConsPlusTitle"/>
        <w:ind w:left="-709" w:right="-2" w:firstLine="709"/>
        <w:jc w:val="both"/>
        <w:rPr>
          <w:rFonts w:ascii="Times New Roman" w:hAnsi="Times New Roman" w:cs="Times New Roman"/>
          <w:b w:val="0"/>
          <w:sz w:val="26"/>
          <w:szCs w:val="26"/>
        </w:rPr>
      </w:pPr>
      <w:r>
        <w:rPr>
          <w:rFonts w:ascii="Times New Roman" w:hAnsi="Times New Roman" w:cs="Times New Roman"/>
          <w:b w:val="0"/>
          <w:sz w:val="26"/>
          <w:szCs w:val="26"/>
        </w:rPr>
        <w:t>9</w:t>
      </w:r>
      <w:r w:rsidR="00FF71CA" w:rsidRPr="001017A9">
        <w:rPr>
          <w:rFonts w:ascii="Times New Roman" w:hAnsi="Times New Roman" w:cs="Times New Roman"/>
          <w:b w:val="0"/>
          <w:sz w:val="26"/>
          <w:szCs w:val="26"/>
        </w:rPr>
        <w:t>. Установить виды и условия применения выплат компенсационного и стимулирующего характера директорам</w:t>
      </w:r>
      <w:r w:rsidR="005279B5" w:rsidRPr="001017A9">
        <w:rPr>
          <w:rFonts w:ascii="Times New Roman" w:hAnsi="Times New Roman" w:cs="Times New Roman"/>
          <w:b w:val="0"/>
          <w:sz w:val="26"/>
          <w:szCs w:val="26"/>
        </w:rPr>
        <w:t>, заместителям директоров</w:t>
      </w:r>
      <w:r w:rsidR="001017A9" w:rsidRPr="001017A9">
        <w:rPr>
          <w:rFonts w:ascii="Times New Roman" w:hAnsi="Times New Roman" w:cs="Times New Roman"/>
          <w:b w:val="0"/>
          <w:sz w:val="26"/>
          <w:szCs w:val="26"/>
        </w:rPr>
        <w:t>, художественным руководителям</w:t>
      </w:r>
      <w:r w:rsidR="00467D95">
        <w:rPr>
          <w:rFonts w:ascii="Times New Roman" w:hAnsi="Times New Roman" w:cs="Times New Roman"/>
          <w:b w:val="0"/>
          <w:sz w:val="26"/>
          <w:szCs w:val="26"/>
        </w:rPr>
        <w:t xml:space="preserve">, </w:t>
      </w:r>
      <w:r w:rsidR="00467D95" w:rsidRPr="001F6846">
        <w:rPr>
          <w:rFonts w:ascii="Times New Roman" w:hAnsi="Times New Roman" w:cs="Times New Roman"/>
          <w:b w:val="0"/>
          <w:sz w:val="26"/>
          <w:szCs w:val="26"/>
        </w:rPr>
        <w:t>главным бухгалтерам</w:t>
      </w:r>
      <w:r w:rsidR="001017A9" w:rsidRPr="001017A9">
        <w:rPr>
          <w:rFonts w:ascii="Times New Roman" w:hAnsi="Times New Roman" w:cs="Times New Roman"/>
          <w:b w:val="0"/>
          <w:sz w:val="26"/>
          <w:szCs w:val="26"/>
        </w:rPr>
        <w:t xml:space="preserve"> </w:t>
      </w:r>
      <w:r w:rsidR="00FF71CA" w:rsidRPr="001017A9">
        <w:rPr>
          <w:rFonts w:ascii="Times New Roman" w:hAnsi="Times New Roman" w:cs="Times New Roman"/>
          <w:b w:val="0"/>
          <w:sz w:val="26"/>
          <w:szCs w:val="26"/>
        </w:rPr>
        <w:t xml:space="preserve">и работникам учреждений культуры согласно приложению </w:t>
      </w:r>
      <w:r w:rsidR="00FF71CA" w:rsidRPr="00FD31EB">
        <w:rPr>
          <w:rFonts w:ascii="Times New Roman" w:hAnsi="Times New Roman" w:cs="Times New Roman"/>
          <w:b w:val="0"/>
          <w:sz w:val="26"/>
          <w:szCs w:val="26"/>
        </w:rPr>
        <w:t>№</w:t>
      </w:r>
      <w:r w:rsidR="00DF561A" w:rsidRPr="00FD31EB">
        <w:rPr>
          <w:rFonts w:ascii="Times New Roman" w:hAnsi="Times New Roman" w:cs="Times New Roman"/>
          <w:b w:val="0"/>
          <w:sz w:val="26"/>
          <w:szCs w:val="26"/>
        </w:rPr>
        <w:t xml:space="preserve"> </w:t>
      </w:r>
      <w:r>
        <w:rPr>
          <w:rFonts w:ascii="Times New Roman" w:hAnsi="Times New Roman" w:cs="Times New Roman"/>
          <w:b w:val="0"/>
          <w:sz w:val="26"/>
          <w:szCs w:val="26"/>
        </w:rPr>
        <w:t>6</w:t>
      </w:r>
      <w:r w:rsidR="00FF71CA" w:rsidRPr="00FD31EB">
        <w:rPr>
          <w:rFonts w:ascii="Times New Roman" w:hAnsi="Times New Roman" w:cs="Times New Roman"/>
          <w:b w:val="0"/>
          <w:sz w:val="26"/>
          <w:szCs w:val="26"/>
        </w:rPr>
        <w:t xml:space="preserve"> </w:t>
      </w:r>
      <w:r w:rsidR="00DF561A" w:rsidRPr="00FD31EB">
        <w:rPr>
          <w:rFonts w:ascii="Times New Roman" w:hAnsi="Times New Roman" w:cs="Times New Roman"/>
          <w:b w:val="0"/>
          <w:sz w:val="26"/>
          <w:szCs w:val="26"/>
        </w:rPr>
        <w:t xml:space="preserve">к </w:t>
      </w:r>
      <w:r w:rsidR="00FF71CA" w:rsidRPr="00FD31EB">
        <w:rPr>
          <w:rFonts w:ascii="Times New Roman" w:hAnsi="Times New Roman" w:cs="Times New Roman"/>
          <w:b w:val="0"/>
          <w:sz w:val="26"/>
          <w:szCs w:val="26"/>
        </w:rPr>
        <w:t>настоящему Положению.</w:t>
      </w:r>
    </w:p>
    <w:p w:rsidR="00064278" w:rsidRPr="001017A9" w:rsidRDefault="00FF71CA" w:rsidP="00C131FA">
      <w:pPr>
        <w:pStyle w:val="ConsPlusNormal"/>
        <w:ind w:left="-709" w:right="-2" w:firstLine="709"/>
        <w:jc w:val="both"/>
        <w:rPr>
          <w:rFonts w:ascii="Times New Roman" w:hAnsi="Times New Roman" w:cs="Times New Roman"/>
          <w:sz w:val="26"/>
          <w:szCs w:val="26"/>
        </w:rPr>
      </w:pPr>
      <w:r w:rsidRPr="001017A9">
        <w:rPr>
          <w:rFonts w:ascii="Times New Roman" w:hAnsi="Times New Roman" w:cs="Times New Roman"/>
          <w:sz w:val="26"/>
          <w:szCs w:val="26"/>
        </w:rPr>
        <w:t>1</w:t>
      </w:r>
      <w:r w:rsidR="009B7919">
        <w:rPr>
          <w:rFonts w:ascii="Times New Roman" w:hAnsi="Times New Roman" w:cs="Times New Roman"/>
          <w:sz w:val="26"/>
          <w:szCs w:val="26"/>
        </w:rPr>
        <w:t>0</w:t>
      </w:r>
      <w:r w:rsidR="00610BAC" w:rsidRPr="001017A9">
        <w:rPr>
          <w:rFonts w:ascii="Times New Roman" w:hAnsi="Times New Roman" w:cs="Times New Roman"/>
          <w:sz w:val="26"/>
          <w:szCs w:val="26"/>
        </w:rPr>
        <w:t xml:space="preserve">. </w:t>
      </w:r>
      <w:r w:rsidR="00064278" w:rsidRPr="001017A9">
        <w:rPr>
          <w:rFonts w:ascii="Times New Roman" w:hAnsi="Times New Roman" w:cs="Times New Roman"/>
          <w:sz w:val="26"/>
          <w:szCs w:val="26"/>
        </w:rPr>
        <w:t>Установить, что фонд оплаты труда директоров</w:t>
      </w:r>
      <w:r w:rsidR="005279B5" w:rsidRPr="001017A9">
        <w:rPr>
          <w:rFonts w:ascii="Times New Roman" w:hAnsi="Times New Roman" w:cs="Times New Roman"/>
          <w:sz w:val="26"/>
          <w:szCs w:val="26"/>
        </w:rPr>
        <w:t>, заместителей директоров</w:t>
      </w:r>
      <w:r w:rsidR="001017A9" w:rsidRPr="001017A9">
        <w:rPr>
          <w:rFonts w:ascii="Times New Roman" w:hAnsi="Times New Roman" w:cs="Times New Roman"/>
          <w:sz w:val="26"/>
          <w:szCs w:val="26"/>
        </w:rPr>
        <w:t>,</w:t>
      </w:r>
      <w:r w:rsidR="006133E3">
        <w:rPr>
          <w:rFonts w:ascii="Times New Roman" w:hAnsi="Times New Roman" w:cs="Times New Roman"/>
          <w:sz w:val="26"/>
          <w:szCs w:val="26"/>
        </w:rPr>
        <w:t xml:space="preserve"> главных бухгалтеров,</w:t>
      </w:r>
      <w:r w:rsidR="001017A9" w:rsidRPr="001017A9">
        <w:rPr>
          <w:rFonts w:ascii="Times New Roman" w:hAnsi="Times New Roman" w:cs="Times New Roman"/>
          <w:sz w:val="26"/>
          <w:szCs w:val="26"/>
        </w:rPr>
        <w:t xml:space="preserve"> художественных руководителей </w:t>
      </w:r>
      <w:r w:rsidR="00064278" w:rsidRPr="001017A9">
        <w:rPr>
          <w:rFonts w:ascii="Times New Roman" w:hAnsi="Times New Roman" w:cs="Times New Roman"/>
          <w:sz w:val="26"/>
          <w:szCs w:val="26"/>
        </w:rPr>
        <w:t xml:space="preserve">и работников учреждений культуры формируется из: </w:t>
      </w:r>
    </w:p>
    <w:p w:rsidR="00610BAC" w:rsidRPr="003211B7" w:rsidRDefault="00610BAC" w:rsidP="00C00C1C">
      <w:pPr>
        <w:pStyle w:val="ConsPlusNormal"/>
        <w:ind w:left="-709" w:right="-2"/>
        <w:jc w:val="both"/>
        <w:rPr>
          <w:rFonts w:ascii="Times New Roman" w:hAnsi="Times New Roman" w:cs="Times New Roman"/>
          <w:sz w:val="26"/>
          <w:szCs w:val="26"/>
        </w:rPr>
      </w:pPr>
      <w:r w:rsidRPr="001017A9">
        <w:rPr>
          <w:rFonts w:ascii="Times New Roman" w:hAnsi="Times New Roman" w:cs="Times New Roman"/>
          <w:sz w:val="26"/>
          <w:szCs w:val="26"/>
        </w:rPr>
        <w:t>- средств на оплату окладов директора</w:t>
      </w:r>
      <w:r w:rsidR="005279B5" w:rsidRPr="001017A9">
        <w:rPr>
          <w:rFonts w:ascii="Times New Roman" w:hAnsi="Times New Roman" w:cs="Times New Roman"/>
          <w:sz w:val="26"/>
          <w:szCs w:val="26"/>
        </w:rPr>
        <w:t>, заместителя директор</w:t>
      </w:r>
      <w:r w:rsidR="001017A9" w:rsidRPr="001017A9">
        <w:rPr>
          <w:rFonts w:ascii="Times New Roman" w:hAnsi="Times New Roman" w:cs="Times New Roman"/>
          <w:sz w:val="26"/>
          <w:szCs w:val="26"/>
        </w:rPr>
        <w:t>а,</w:t>
      </w:r>
      <w:r w:rsidR="006133E3">
        <w:rPr>
          <w:rFonts w:ascii="Times New Roman" w:hAnsi="Times New Roman" w:cs="Times New Roman"/>
          <w:sz w:val="26"/>
          <w:szCs w:val="26"/>
        </w:rPr>
        <w:t xml:space="preserve"> главного бухгалтера,</w:t>
      </w:r>
      <w:r w:rsidR="001017A9" w:rsidRPr="001017A9">
        <w:rPr>
          <w:rFonts w:ascii="Times New Roman" w:hAnsi="Times New Roman" w:cs="Times New Roman"/>
          <w:sz w:val="26"/>
          <w:szCs w:val="26"/>
        </w:rPr>
        <w:t xml:space="preserve"> художественного руководителя </w:t>
      </w:r>
      <w:r w:rsidRPr="001017A9">
        <w:rPr>
          <w:rFonts w:ascii="Times New Roman" w:hAnsi="Times New Roman" w:cs="Times New Roman"/>
          <w:sz w:val="26"/>
          <w:szCs w:val="26"/>
        </w:rPr>
        <w:t>и работник</w:t>
      </w:r>
      <w:r w:rsidR="001017A9" w:rsidRPr="001017A9">
        <w:rPr>
          <w:rFonts w:ascii="Times New Roman" w:hAnsi="Times New Roman" w:cs="Times New Roman"/>
          <w:sz w:val="26"/>
          <w:szCs w:val="26"/>
        </w:rPr>
        <w:t xml:space="preserve">ов учреждений культуры, объем которых определяется на календарный год (из расчета 12 месяцев) </w:t>
      </w:r>
      <w:r w:rsidRPr="001017A9">
        <w:rPr>
          <w:rFonts w:ascii="Times New Roman" w:hAnsi="Times New Roman" w:cs="Times New Roman"/>
          <w:sz w:val="26"/>
          <w:szCs w:val="26"/>
        </w:rPr>
        <w:t xml:space="preserve">исходя из штатного расписания </w:t>
      </w:r>
      <w:r w:rsidRPr="003211B7">
        <w:rPr>
          <w:rFonts w:ascii="Times New Roman" w:hAnsi="Times New Roman" w:cs="Times New Roman"/>
          <w:sz w:val="26"/>
          <w:szCs w:val="26"/>
        </w:rPr>
        <w:t xml:space="preserve">учреждений на 1 января </w:t>
      </w:r>
      <w:r w:rsidR="00DF561A" w:rsidRPr="003211B7">
        <w:rPr>
          <w:rFonts w:ascii="Times New Roman" w:hAnsi="Times New Roman" w:cs="Times New Roman"/>
          <w:sz w:val="26"/>
          <w:szCs w:val="26"/>
        </w:rPr>
        <w:t xml:space="preserve">соответствующего </w:t>
      </w:r>
      <w:r w:rsidRPr="003211B7">
        <w:rPr>
          <w:rFonts w:ascii="Times New Roman" w:hAnsi="Times New Roman" w:cs="Times New Roman"/>
          <w:sz w:val="26"/>
          <w:szCs w:val="26"/>
        </w:rPr>
        <w:t>финансового года;</w:t>
      </w:r>
    </w:p>
    <w:p w:rsidR="00064278" w:rsidRPr="005026FF" w:rsidRDefault="00064278" w:rsidP="00C00C1C">
      <w:pPr>
        <w:pStyle w:val="ConsPlusNormal"/>
        <w:ind w:left="-709" w:right="-2"/>
        <w:jc w:val="both"/>
        <w:rPr>
          <w:rFonts w:ascii="Times New Roman" w:hAnsi="Times New Roman" w:cs="Times New Roman"/>
          <w:sz w:val="26"/>
          <w:szCs w:val="26"/>
        </w:rPr>
      </w:pPr>
      <w:r w:rsidRPr="001017A9">
        <w:rPr>
          <w:rFonts w:ascii="Times New Roman" w:hAnsi="Times New Roman" w:cs="Times New Roman"/>
          <w:sz w:val="26"/>
          <w:szCs w:val="26"/>
        </w:rPr>
        <w:t xml:space="preserve">- средств на выплаты компенсационного характера </w:t>
      </w:r>
      <w:r w:rsidRPr="005026FF">
        <w:rPr>
          <w:rFonts w:ascii="Times New Roman" w:hAnsi="Times New Roman" w:cs="Times New Roman"/>
          <w:sz w:val="26"/>
          <w:szCs w:val="26"/>
        </w:rPr>
        <w:t>в размере 5 процентов от средств на оплату окладов директор</w:t>
      </w:r>
      <w:r w:rsidR="001017A9" w:rsidRPr="005026FF">
        <w:rPr>
          <w:rFonts w:ascii="Times New Roman" w:hAnsi="Times New Roman" w:cs="Times New Roman"/>
          <w:sz w:val="26"/>
          <w:szCs w:val="26"/>
        </w:rPr>
        <w:t>а</w:t>
      </w:r>
      <w:r w:rsidR="005279B5" w:rsidRPr="005026FF">
        <w:rPr>
          <w:rFonts w:ascii="Times New Roman" w:hAnsi="Times New Roman" w:cs="Times New Roman"/>
          <w:sz w:val="26"/>
          <w:szCs w:val="26"/>
        </w:rPr>
        <w:t xml:space="preserve">, </w:t>
      </w:r>
      <w:r w:rsidR="00E14D1A" w:rsidRPr="005026FF">
        <w:rPr>
          <w:rFonts w:ascii="Times New Roman" w:hAnsi="Times New Roman" w:cs="Times New Roman"/>
          <w:sz w:val="26"/>
          <w:szCs w:val="26"/>
        </w:rPr>
        <w:t>заместител</w:t>
      </w:r>
      <w:r w:rsidR="001017A9" w:rsidRPr="005026FF">
        <w:rPr>
          <w:rFonts w:ascii="Times New Roman" w:hAnsi="Times New Roman" w:cs="Times New Roman"/>
          <w:sz w:val="26"/>
          <w:szCs w:val="26"/>
        </w:rPr>
        <w:t>я</w:t>
      </w:r>
      <w:r w:rsidR="00E14D1A" w:rsidRPr="005026FF">
        <w:rPr>
          <w:rFonts w:ascii="Times New Roman" w:hAnsi="Times New Roman" w:cs="Times New Roman"/>
          <w:sz w:val="26"/>
          <w:szCs w:val="26"/>
        </w:rPr>
        <w:t xml:space="preserve"> директор</w:t>
      </w:r>
      <w:r w:rsidR="001017A9" w:rsidRPr="005026FF">
        <w:rPr>
          <w:rFonts w:ascii="Times New Roman" w:hAnsi="Times New Roman" w:cs="Times New Roman"/>
          <w:sz w:val="26"/>
          <w:szCs w:val="26"/>
        </w:rPr>
        <w:t>а</w:t>
      </w:r>
      <w:r w:rsidR="00E14D1A" w:rsidRPr="005026FF">
        <w:rPr>
          <w:rFonts w:ascii="Times New Roman" w:hAnsi="Times New Roman" w:cs="Times New Roman"/>
          <w:sz w:val="26"/>
          <w:szCs w:val="26"/>
        </w:rPr>
        <w:t>,</w:t>
      </w:r>
      <w:r w:rsidR="00F570E1">
        <w:rPr>
          <w:rFonts w:ascii="Times New Roman" w:hAnsi="Times New Roman" w:cs="Times New Roman"/>
          <w:sz w:val="26"/>
          <w:szCs w:val="26"/>
        </w:rPr>
        <w:t xml:space="preserve"> </w:t>
      </w:r>
      <w:r w:rsidR="006133E3" w:rsidRPr="005026FF">
        <w:rPr>
          <w:rFonts w:ascii="Times New Roman" w:hAnsi="Times New Roman" w:cs="Times New Roman"/>
          <w:sz w:val="26"/>
          <w:szCs w:val="26"/>
        </w:rPr>
        <w:t>главного бухгалтера,</w:t>
      </w:r>
      <w:r w:rsidR="00E14D1A" w:rsidRPr="005026FF">
        <w:rPr>
          <w:rFonts w:ascii="Times New Roman" w:hAnsi="Times New Roman" w:cs="Times New Roman"/>
          <w:sz w:val="26"/>
          <w:szCs w:val="26"/>
        </w:rPr>
        <w:t xml:space="preserve"> </w:t>
      </w:r>
      <w:r w:rsidR="00473576">
        <w:rPr>
          <w:rFonts w:ascii="Times New Roman" w:hAnsi="Times New Roman" w:cs="Times New Roman"/>
          <w:sz w:val="26"/>
          <w:szCs w:val="26"/>
        </w:rPr>
        <w:t xml:space="preserve"> </w:t>
      </w:r>
      <w:r w:rsidR="00E14D1A" w:rsidRPr="005026FF">
        <w:rPr>
          <w:rFonts w:ascii="Times New Roman" w:hAnsi="Times New Roman" w:cs="Times New Roman"/>
          <w:sz w:val="26"/>
          <w:szCs w:val="26"/>
        </w:rPr>
        <w:t>художественн</w:t>
      </w:r>
      <w:r w:rsidR="001017A9" w:rsidRPr="005026FF">
        <w:rPr>
          <w:rFonts w:ascii="Times New Roman" w:hAnsi="Times New Roman" w:cs="Times New Roman"/>
          <w:sz w:val="26"/>
          <w:szCs w:val="26"/>
        </w:rPr>
        <w:t>о</w:t>
      </w:r>
      <w:r w:rsidR="00C00C1C">
        <w:rPr>
          <w:rFonts w:ascii="Times New Roman" w:hAnsi="Times New Roman" w:cs="Times New Roman"/>
          <w:sz w:val="26"/>
          <w:szCs w:val="26"/>
        </w:rPr>
        <w:lastRenderedPageBreak/>
        <w:t>г</w:t>
      </w:r>
      <w:r w:rsidR="001017A9" w:rsidRPr="005026FF">
        <w:rPr>
          <w:rFonts w:ascii="Times New Roman" w:hAnsi="Times New Roman" w:cs="Times New Roman"/>
          <w:sz w:val="26"/>
          <w:szCs w:val="26"/>
        </w:rPr>
        <w:t>о</w:t>
      </w:r>
      <w:r w:rsidR="00E14D1A" w:rsidRPr="005026FF">
        <w:rPr>
          <w:rFonts w:ascii="Times New Roman" w:hAnsi="Times New Roman" w:cs="Times New Roman"/>
          <w:sz w:val="26"/>
          <w:szCs w:val="26"/>
        </w:rPr>
        <w:t xml:space="preserve"> руководител</w:t>
      </w:r>
      <w:r w:rsidR="001017A9" w:rsidRPr="005026FF">
        <w:rPr>
          <w:rFonts w:ascii="Times New Roman" w:hAnsi="Times New Roman" w:cs="Times New Roman"/>
          <w:sz w:val="26"/>
          <w:szCs w:val="26"/>
        </w:rPr>
        <w:t xml:space="preserve">я </w:t>
      </w:r>
      <w:r w:rsidRPr="005026FF">
        <w:rPr>
          <w:rFonts w:ascii="Times New Roman" w:hAnsi="Times New Roman" w:cs="Times New Roman"/>
          <w:sz w:val="26"/>
          <w:szCs w:val="26"/>
        </w:rPr>
        <w:t xml:space="preserve">и работников учреждения культуры; </w:t>
      </w:r>
    </w:p>
    <w:p w:rsidR="00064278" w:rsidRPr="001017A9" w:rsidRDefault="00064278" w:rsidP="00C00C1C">
      <w:pPr>
        <w:pStyle w:val="ConsPlusNormal"/>
        <w:ind w:left="-709"/>
        <w:jc w:val="both"/>
        <w:rPr>
          <w:rFonts w:ascii="Times New Roman" w:hAnsi="Times New Roman" w:cs="Times New Roman"/>
          <w:sz w:val="26"/>
          <w:szCs w:val="26"/>
        </w:rPr>
      </w:pPr>
      <w:r w:rsidRPr="005026FF">
        <w:rPr>
          <w:rFonts w:ascii="Times New Roman" w:hAnsi="Times New Roman" w:cs="Times New Roman"/>
          <w:sz w:val="26"/>
          <w:szCs w:val="26"/>
        </w:rPr>
        <w:t>- средств на выплаты стимулирующего характера в размере не менее 20 процентов от средств на оплату окладов директор</w:t>
      </w:r>
      <w:r w:rsidR="001017A9" w:rsidRPr="005026FF">
        <w:rPr>
          <w:rFonts w:ascii="Times New Roman" w:hAnsi="Times New Roman" w:cs="Times New Roman"/>
          <w:sz w:val="26"/>
          <w:szCs w:val="26"/>
        </w:rPr>
        <w:t>а</w:t>
      </w:r>
      <w:r w:rsidR="00E14D1A" w:rsidRPr="005026FF">
        <w:rPr>
          <w:rFonts w:ascii="Times New Roman" w:hAnsi="Times New Roman" w:cs="Times New Roman"/>
          <w:sz w:val="26"/>
          <w:szCs w:val="26"/>
        </w:rPr>
        <w:t>, заместител</w:t>
      </w:r>
      <w:r w:rsidR="001017A9" w:rsidRPr="005026FF">
        <w:rPr>
          <w:rFonts w:ascii="Times New Roman" w:hAnsi="Times New Roman" w:cs="Times New Roman"/>
          <w:sz w:val="26"/>
          <w:szCs w:val="26"/>
        </w:rPr>
        <w:t>я</w:t>
      </w:r>
      <w:r w:rsidR="00E14D1A" w:rsidRPr="005026FF">
        <w:rPr>
          <w:rFonts w:ascii="Times New Roman" w:hAnsi="Times New Roman" w:cs="Times New Roman"/>
          <w:sz w:val="26"/>
          <w:szCs w:val="26"/>
        </w:rPr>
        <w:t xml:space="preserve"> директор</w:t>
      </w:r>
      <w:r w:rsidR="001017A9" w:rsidRPr="005026FF">
        <w:rPr>
          <w:rFonts w:ascii="Times New Roman" w:hAnsi="Times New Roman" w:cs="Times New Roman"/>
          <w:sz w:val="26"/>
          <w:szCs w:val="26"/>
        </w:rPr>
        <w:t>а</w:t>
      </w:r>
      <w:r w:rsidR="00E14D1A" w:rsidRPr="005026FF">
        <w:rPr>
          <w:rFonts w:ascii="Times New Roman" w:hAnsi="Times New Roman" w:cs="Times New Roman"/>
          <w:sz w:val="26"/>
          <w:szCs w:val="26"/>
        </w:rPr>
        <w:t xml:space="preserve">, </w:t>
      </w:r>
      <w:r w:rsidR="006133E3" w:rsidRPr="005026FF">
        <w:rPr>
          <w:rFonts w:ascii="Times New Roman" w:hAnsi="Times New Roman" w:cs="Times New Roman"/>
          <w:sz w:val="26"/>
          <w:szCs w:val="26"/>
        </w:rPr>
        <w:t>главного</w:t>
      </w:r>
      <w:r w:rsidR="006133E3">
        <w:rPr>
          <w:rFonts w:ascii="Times New Roman" w:hAnsi="Times New Roman" w:cs="Times New Roman"/>
          <w:sz w:val="26"/>
          <w:szCs w:val="26"/>
        </w:rPr>
        <w:t xml:space="preserve"> бухгалтера, </w:t>
      </w:r>
      <w:r w:rsidR="00E14D1A" w:rsidRPr="001017A9">
        <w:rPr>
          <w:rFonts w:ascii="Times New Roman" w:hAnsi="Times New Roman" w:cs="Times New Roman"/>
          <w:sz w:val="26"/>
          <w:szCs w:val="26"/>
        </w:rPr>
        <w:t>художественн</w:t>
      </w:r>
      <w:r w:rsidR="001017A9" w:rsidRPr="001017A9">
        <w:rPr>
          <w:rFonts w:ascii="Times New Roman" w:hAnsi="Times New Roman" w:cs="Times New Roman"/>
          <w:sz w:val="26"/>
          <w:szCs w:val="26"/>
        </w:rPr>
        <w:t>ого</w:t>
      </w:r>
      <w:r w:rsidR="00E14D1A" w:rsidRPr="001017A9">
        <w:rPr>
          <w:rFonts w:ascii="Times New Roman" w:hAnsi="Times New Roman" w:cs="Times New Roman"/>
          <w:sz w:val="26"/>
          <w:szCs w:val="26"/>
        </w:rPr>
        <w:t xml:space="preserve"> руководител</w:t>
      </w:r>
      <w:r w:rsidR="001017A9" w:rsidRPr="001017A9">
        <w:rPr>
          <w:rFonts w:ascii="Times New Roman" w:hAnsi="Times New Roman" w:cs="Times New Roman"/>
          <w:sz w:val="26"/>
          <w:szCs w:val="26"/>
        </w:rPr>
        <w:t>я</w:t>
      </w:r>
      <w:r w:rsidRPr="001017A9">
        <w:rPr>
          <w:rFonts w:ascii="Times New Roman" w:hAnsi="Times New Roman" w:cs="Times New Roman"/>
          <w:sz w:val="26"/>
          <w:szCs w:val="26"/>
        </w:rPr>
        <w:t xml:space="preserve"> и</w:t>
      </w:r>
      <w:r w:rsidR="00DF561A" w:rsidRPr="001017A9">
        <w:rPr>
          <w:rFonts w:ascii="Times New Roman" w:hAnsi="Times New Roman" w:cs="Times New Roman"/>
          <w:sz w:val="26"/>
          <w:szCs w:val="26"/>
        </w:rPr>
        <w:t xml:space="preserve"> работников учреждения культуры.</w:t>
      </w:r>
    </w:p>
    <w:p w:rsidR="00610BAC" w:rsidRPr="00180878" w:rsidRDefault="00610BAC" w:rsidP="00C00C1C">
      <w:pPr>
        <w:pStyle w:val="ConsPlusNormal"/>
        <w:ind w:left="-709"/>
        <w:jc w:val="both"/>
        <w:rPr>
          <w:rFonts w:ascii="Times New Roman" w:hAnsi="Times New Roman" w:cs="Times New Roman"/>
          <w:sz w:val="26"/>
          <w:szCs w:val="26"/>
        </w:rPr>
      </w:pPr>
      <w:r w:rsidRPr="00180878">
        <w:rPr>
          <w:rFonts w:ascii="Times New Roman" w:hAnsi="Times New Roman" w:cs="Times New Roman"/>
          <w:sz w:val="26"/>
          <w:szCs w:val="26"/>
        </w:rPr>
        <w:t xml:space="preserve">Объем </w:t>
      </w:r>
      <w:r w:rsidR="00064278" w:rsidRPr="00180878">
        <w:rPr>
          <w:rFonts w:ascii="Times New Roman" w:hAnsi="Times New Roman" w:cs="Times New Roman"/>
          <w:sz w:val="26"/>
          <w:szCs w:val="26"/>
        </w:rPr>
        <w:t>бюджетных ассигнований</w:t>
      </w:r>
      <w:r w:rsidRPr="00180878">
        <w:rPr>
          <w:rFonts w:ascii="Times New Roman" w:hAnsi="Times New Roman" w:cs="Times New Roman"/>
          <w:sz w:val="26"/>
          <w:szCs w:val="26"/>
        </w:rPr>
        <w:t>, направляемых на оплату труда директор</w:t>
      </w:r>
      <w:r w:rsidR="00180878" w:rsidRPr="00180878">
        <w:rPr>
          <w:rFonts w:ascii="Times New Roman" w:hAnsi="Times New Roman" w:cs="Times New Roman"/>
          <w:sz w:val="26"/>
          <w:szCs w:val="26"/>
        </w:rPr>
        <w:t>а</w:t>
      </w:r>
      <w:r w:rsidR="00E14D1A" w:rsidRPr="00180878">
        <w:rPr>
          <w:rFonts w:ascii="Times New Roman" w:hAnsi="Times New Roman" w:cs="Times New Roman"/>
          <w:sz w:val="26"/>
          <w:szCs w:val="26"/>
        </w:rPr>
        <w:t>, заместител</w:t>
      </w:r>
      <w:r w:rsidR="00180878" w:rsidRPr="00180878">
        <w:rPr>
          <w:rFonts w:ascii="Times New Roman" w:hAnsi="Times New Roman" w:cs="Times New Roman"/>
          <w:sz w:val="26"/>
          <w:szCs w:val="26"/>
        </w:rPr>
        <w:t>я</w:t>
      </w:r>
      <w:r w:rsidR="00E14D1A" w:rsidRPr="00180878">
        <w:rPr>
          <w:rFonts w:ascii="Times New Roman" w:hAnsi="Times New Roman" w:cs="Times New Roman"/>
          <w:sz w:val="26"/>
          <w:szCs w:val="26"/>
        </w:rPr>
        <w:t xml:space="preserve"> директор</w:t>
      </w:r>
      <w:r w:rsidR="00180878" w:rsidRPr="00180878">
        <w:rPr>
          <w:rFonts w:ascii="Times New Roman" w:hAnsi="Times New Roman" w:cs="Times New Roman"/>
          <w:sz w:val="26"/>
          <w:szCs w:val="26"/>
        </w:rPr>
        <w:t>а</w:t>
      </w:r>
      <w:r w:rsidR="00E14D1A" w:rsidRPr="00180878">
        <w:rPr>
          <w:rFonts w:ascii="Times New Roman" w:hAnsi="Times New Roman" w:cs="Times New Roman"/>
          <w:sz w:val="26"/>
          <w:szCs w:val="26"/>
        </w:rPr>
        <w:t xml:space="preserve">, </w:t>
      </w:r>
      <w:r w:rsidR="006133E3">
        <w:rPr>
          <w:rFonts w:ascii="Times New Roman" w:hAnsi="Times New Roman" w:cs="Times New Roman"/>
          <w:sz w:val="26"/>
          <w:szCs w:val="26"/>
        </w:rPr>
        <w:t xml:space="preserve">главного бухгалтера, </w:t>
      </w:r>
      <w:r w:rsidR="00E14D1A" w:rsidRPr="00180878">
        <w:rPr>
          <w:rFonts w:ascii="Times New Roman" w:hAnsi="Times New Roman" w:cs="Times New Roman"/>
          <w:sz w:val="26"/>
          <w:szCs w:val="26"/>
        </w:rPr>
        <w:t>художественн</w:t>
      </w:r>
      <w:r w:rsidR="00180878" w:rsidRPr="00180878">
        <w:rPr>
          <w:rFonts w:ascii="Times New Roman" w:hAnsi="Times New Roman" w:cs="Times New Roman"/>
          <w:sz w:val="26"/>
          <w:szCs w:val="26"/>
        </w:rPr>
        <w:t>ого</w:t>
      </w:r>
      <w:r w:rsidR="00E14D1A" w:rsidRPr="00180878">
        <w:rPr>
          <w:rFonts w:ascii="Times New Roman" w:hAnsi="Times New Roman" w:cs="Times New Roman"/>
          <w:sz w:val="26"/>
          <w:szCs w:val="26"/>
        </w:rPr>
        <w:t xml:space="preserve"> руководител</w:t>
      </w:r>
      <w:r w:rsidR="00180878" w:rsidRPr="00180878">
        <w:rPr>
          <w:rFonts w:ascii="Times New Roman" w:hAnsi="Times New Roman" w:cs="Times New Roman"/>
          <w:sz w:val="26"/>
          <w:szCs w:val="26"/>
        </w:rPr>
        <w:t xml:space="preserve">я </w:t>
      </w:r>
      <w:r w:rsidRPr="00180878">
        <w:rPr>
          <w:rFonts w:ascii="Times New Roman" w:hAnsi="Times New Roman" w:cs="Times New Roman"/>
          <w:sz w:val="26"/>
          <w:szCs w:val="26"/>
        </w:rPr>
        <w:t>и работников учреждений культуры</w:t>
      </w:r>
      <w:r w:rsidR="00064278" w:rsidRPr="00180878">
        <w:rPr>
          <w:rFonts w:ascii="Times New Roman" w:hAnsi="Times New Roman" w:cs="Times New Roman"/>
          <w:sz w:val="26"/>
          <w:szCs w:val="26"/>
        </w:rPr>
        <w:t xml:space="preserve">, предусматриваемый в бюджете </w:t>
      </w:r>
      <w:r w:rsidR="009B7919">
        <w:rPr>
          <w:rFonts w:ascii="Times New Roman" w:hAnsi="Times New Roman" w:cs="Times New Roman"/>
          <w:sz w:val="26"/>
          <w:szCs w:val="26"/>
        </w:rPr>
        <w:t>ГП «Город Кременки»</w:t>
      </w:r>
      <w:r w:rsidR="00064278" w:rsidRPr="00180878">
        <w:rPr>
          <w:rFonts w:ascii="Times New Roman" w:hAnsi="Times New Roman" w:cs="Times New Roman"/>
          <w:sz w:val="26"/>
          <w:szCs w:val="26"/>
        </w:rPr>
        <w:t>,</w:t>
      </w:r>
      <w:r w:rsidRPr="00180878">
        <w:rPr>
          <w:rFonts w:ascii="Times New Roman" w:hAnsi="Times New Roman" w:cs="Times New Roman"/>
          <w:sz w:val="26"/>
          <w:szCs w:val="26"/>
        </w:rPr>
        <w:t xml:space="preserve"> не подлежит сокращению, за исключением случаев реорганизации, ликвидации учреждения</w:t>
      </w:r>
      <w:r w:rsidR="00064278" w:rsidRPr="00180878">
        <w:rPr>
          <w:rFonts w:ascii="Times New Roman" w:hAnsi="Times New Roman" w:cs="Times New Roman"/>
          <w:sz w:val="26"/>
          <w:szCs w:val="26"/>
        </w:rPr>
        <w:t xml:space="preserve"> культуры</w:t>
      </w:r>
      <w:r w:rsidRPr="00180878">
        <w:rPr>
          <w:rFonts w:ascii="Times New Roman" w:hAnsi="Times New Roman" w:cs="Times New Roman"/>
          <w:sz w:val="26"/>
          <w:szCs w:val="26"/>
        </w:rPr>
        <w:t xml:space="preserve"> и сокращения объемов предоставляемых услуг.</w:t>
      </w:r>
    </w:p>
    <w:p w:rsidR="00610BAC" w:rsidRPr="00180878" w:rsidRDefault="00610BAC" w:rsidP="00C00C1C">
      <w:pPr>
        <w:pStyle w:val="ConsPlusNormal"/>
        <w:ind w:left="-709"/>
        <w:jc w:val="both"/>
        <w:rPr>
          <w:rFonts w:ascii="Times New Roman" w:hAnsi="Times New Roman" w:cs="Times New Roman"/>
          <w:sz w:val="26"/>
          <w:szCs w:val="26"/>
        </w:rPr>
      </w:pPr>
      <w:r w:rsidRPr="00180878">
        <w:rPr>
          <w:rFonts w:ascii="Times New Roman" w:hAnsi="Times New Roman" w:cs="Times New Roman"/>
          <w:sz w:val="26"/>
          <w:szCs w:val="26"/>
        </w:rPr>
        <w:t xml:space="preserve">Экономия средств по фонду оплаты труда, образовавшаяся в ходе исполнения сметы доходов и расходов, а также в результате проведения мероприятий по оптимизации штатных расписаний учреждений культуры, направляется на </w:t>
      </w:r>
      <w:r w:rsidR="00E214DC" w:rsidRPr="00180878">
        <w:rPr>
          <w:rFonts w:ascii="Times New Roman" w:hAnsi="Times New Roman" w:cs="Times New Roman"/>
          <w:sz w:val="26"/>
          <w:szCs w:val="26"/>
        </w:rPr>
        <w:t>выплаты стимулирующего характера, оказание материальной помощи</w:t>
      </w:r>
      <w:r w:rsidRPr="00180878">
        <w:rPr>
          <w:rFonts w:ascii="Times New Roman" w:hAnsi="Times New Roman" w:cs="Times New Roman"/>
          <w:sz w:val="26"/>
          <w:szCs w:val="26"/>
        </w:rPr>
        <w:t xml:space="preserve"> в соответствии с коллективными договорами, соглашениями и локальными нормативными актами работодателя</w:t>
      </w:r>
      <w:r w:rsidR="00180878" w:rsidRPr="00180878">
        <w:rPr>
          <w:rFonts w:ascii="Times New Roman" w:hAnsi="Times New Roman" w:cs="Times New Roman"/>
          <w:sz w:val="26"/>
          <w:szCs w:val="26"/>
        </w:rPr>
        <w:t xml:space="preserve"> в соответствии с законодательством</w:t>
      </w:r>
      <w:r w:rsidRPr="00180878">
        <w:rPr>
          <w:rFonts w:ascii="Times New Roman" w:hAnsi="Times New Roman" w:cs="Times New Roman"/>
          <w:sz w:val="26"/>
          <w:szCs w:val="26"/>
        </w:rPr>
        <w:t>.</w:t>
      </w:r>
    </w:p>
    <w:p w:rsidR="007326A6" w:rsidRPr="00A93D97" w:rsidRDefault="007326A6" w:rsidP="00C00C1C">
      <w:pPr>
        <w:pStyle w:val="ConsPlusNormal"/>
        <w:ind w:left="-709"/>
        <w:jc w:val="center"/>
        <w:outlineLvl w:val="1"/>
        <w:rPr>
          <w:rFonts w:ascii="Times New Roman" w:hAnsi="Times New Roman" w:cs="Times New Roman"/>
          <w:color w:val="FF0000"/>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9B7919" w:rsidRDefault="009B7919"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554E60" w:rsidRDefault="00554E60"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3A294B" w:rsidRDefault="003A294B" w:rsidP="00C00C1C">
      <w:pPr>
        <w:pStyle w:val="ConsPlusNormal"/>
        <w:ind w:left="-709"/>
        <w:jc w:val="right"/>
        <w:outlineLvl w:val="1"/>
        <w:rPr>
          <w:rFonts w:ascii="Times New Roman" w:hAnsi="Times New Roman" w:cs="Times New Roman"/>
          <w:sz w:val="26"/>
          <w:szCs w:val="26"/>
        </w:rPr>
      </w:pPr>
    </w:p>
    <w:p w:rsidR="00C00C1C" w:rsidRDefault="00C00C1C" w:rsidP="00C00C1C">
      <w:pPr>
        <w:pStyle w:val="ConsPlusNormal"/>
        <w:ind w:left="-709"/>
        <w:jc w:val="right"/>
        <w:outlineLvl w:val="1"/>
        <w:rPr>
          <w:rFonts w:ascii="Times New Roman" w:hAnsi="Times New Roman" w:cs="Times New Roman"/>
          <w:sz w:val="26"/>
          <w:szCs w:val="26"/>
        </w:rPr>
      </w:pPr>
    </w:p>
    <w:p w:rsidR="00C00C1C" w:rsidRDefault="00C00C1C" w:rsidP="00C00C1C">
      <w:pPr>
        <w:pStyle w:val="ConsPlusNormal"/>
        <w:ind w:left="-709"/>
        <w:jc w:val="right"/>
        <w:outlineLvl w:val="1"/>
        <w:rPr>
          <w:rFonts w:ascii="Times New Roman" w:hAnsi="Times New Roman" w:cs="Times New Roman"/>
          <w:sz w:val="26"/>
          <w:szCs w:val="26"/>
        </w:rPr>
      </w:pPr>
    </w:p>
    <w:p w:rsidR="00C00C1C" w:rsidRDefault="00C00C1C" w:rsidP="00C00C1C">
      <w:pPr>
        <w:pStyle w:val="ConsPlusNormal"/>
        <w:ind w:left="-709"/>
        <w:jc w:val="right"/>
        <w:outlineLvl w:val="1"/>
        <w:rPr>
          <w:rFonts w:ascii="Times New Roman" w:hAnsi="Times New Roman" w:cs="Times New Roman"/>
          <w:sz w:val="26"/>
          <w:szCs w:val="26"/>
        </w:rPr>
      </w:pPr>
    </w:p>
    <w:p w:rsidR="00C00C1C" w:rsidRDefault="00C00C1C" w:rsidP="00C00C1C">
      <w:pPr>
        <w:pStyle w:val="ConsPlusNormal"/>
        <w:ind w:left="-709"/>
        <w:jc w:val="right"/>
        <w:outlineLvl w:val="1"/>
        <w:rPr>
          <w:rFonts w:ascii="Times New Roman" w:hAnsi="Times New Roman" w:cs="Times New Roman"/>
          <w:sz w:val="26"/>
          <w:szCs w:val="26"/>
        </w:rPr>
      </w:pPr>
    </w:p>
    <w:p w:rsidR="00610BAC" w:rsidRPr="00962CE2" w:rsidRDefault="00DF561A" w:rsidP="00C00C1C">
      <w:pPr>
        <w:pStyle w:val="ConsPlusNormal"/>
        <w:tabs>
          <w:tab w:val="left" w:pos="8080"/>
          <w:tab w:val="left" w:pos="9354"/>
        </w:tabs>
        <w:ind w:left="-709" w:right="-2"/>
        <w:jc w:val="right"/>
        <w:outlineLvl w:val="1"/>
        <w:rPr>
          <w:rFonts w:ascii="Times New Roman" w:hAnsi="Times New Roman" w:cs="Times New Roman"/>
          <w:sz w:val="26"/>
          <w:szCs w:val="26"/>
        </w:rPr>
      </w:pPr>
      <w:r w:rsidRPr="00962CE2">
        <w:rPr>
          <w:rFonts w:ascii="Times New Roman" w:hAnsi="Times New Roman" w:cs="Times New Roman"/>
          <w:sz w:val="26"/>
          <w:szCs w:val="26"/>
        </w:rPr>
        <w:t>Приложение №</w:t>
      </w:r>
      <w:r w:rsidR="00610BAC" w:rsidRPr="00962CE2">
        <w:rPr>
          <w:rFonts w:ascii="Times New Roman" w:hAnsi="Times New Roman" w:cs="Times New Roman"/>
          <w:sz w:val="26"/>
          <w:szCs w:val="26"/>
        </w:rPr>
        <w:t xml:space="preserve"> 1</w:t>
      </w:r>
    </w:p>
    <w:p w:rsidR="00610BAC" w:rsidRPr="00962CE2" w:rsidRDefault="00610BAC" w:rsidP="00C00C1C">
      <w:pPr>
        <w:pStyle w:val="ConsPlusNormal"/>
        <w:tabs>
          <w:tab w:val="left" w:pos="8220"/>
          <w:tab w:val="left" w:pos="9354"/>
        </w:tabs>
        <w:ind w:left="-709" w:right="-2"/>
        <w:jc w:val="right"/>
        <w:rPr>
          <w:rFonts w:ascii="Times New Roman" w:hAnsi="Times New Roman" w:cs="Times New Roman"/>
          <w:sz w:val="26"/>
          <w:szCs w:val="26"/>
        </w:rPr>
      </w:pPr>
      <w:r w:rsidRPr="00962CE2">
        <w:rPr>
          <w:rFonts w:ascii="Times New Roman" w:hAnsi="Times New Roman" w:cs="Times New Roman"/>
          <w:sz w:val="26"/>
          <w:szCs w:val="26"/>
        </w:rPr>
        <w:t>к Положению</w:t>
      </w:r>
    </w:p>
    <w:p w:rsidR="00610BAC" w:rsidRPr="00962CE2" w:rsidRDefault="00DF561A" w:rsidP="00C00C1C">
      <w:pPr>
        <w:pStyle w:val="ConsPlusNormal"/>
        <w:tabs>
          <w:tab w:val="left" w:pos="8220"/>
          <w:tab w:val="left" w:pos="9354"/>
        </w:tabs>
        <w:ind w:left="-709" w:right="-2"/>
        <w:jc w:val="right"/>
        <w:rPr>
          <w:rFonts w:ascii="Times New Roman" w:hAnsi="Times New Roman" w:cs="Times New Roman"/>
          <w:sz w:val="26"/>
          <w:szCs w:val="26"/>
        </w:rPr>
      </w:pPr>
      <w:r w:rsidRPr="00962CE2">
        <w:rPr>
          <w:rFonts w:ascii="Times New Roman" w:hAnsi="Times New Roman" w:cs="Times New Roman"/>
          <w:sz w:val="26"/>
          <w:szCs w:val="26"/>
        </w:rPr>
        <w:t>о</w:t>
      </w:r>
      <w:r w:rsidR="00610BAC" w:rsidRPr="00962CE2">
        <w:rPr>
          <w:rFonts w:ascii="Times New Roman" w:hAnsi="Times New Roman" w:cs="Times New Roman"/>
          <w:sz w:val="26"/>
          <w:szCs w:val="26"/>
        </w:rPr>
        <w:t>б отраслевой системе оплаты труда</w:t>
      </w:r>
    </w:p>
    <w:p w:rsidR="00610BAC" w:rsidRPr="00962CE2" w:rsidRDefault="00610BAC" w:rsidP="00C00C1C">
      <w:pPr>
        <w:pStyle w:val="ConsPlusNormal"/>
        <w:tabs>
          <w:tab w:val="left" w:pos="8220"/>
          <w:tab w:val="left" w:pos="9354"/>
        </w:tabs>
        <w:ind w:left="-709" w:right="-2"/>
        <w:jc w:val="right"/>
        <w:rPr>
          <w:rFonts w:ascii="Times New Roman" w:hAnsi="Times New Roman" w:cs="Times New Roman"/>
          <w:sz w:val="26"/>
          <w:szCs w:val="26"/>
        </w:rPr>
      </w:pPr>
      <w:r w:rsidRPr="00962CE2">
        <w:rPr>
          <w:rFonts w:ascii="Times New Roman" w:hAnsi="Times New Roman" w:cs="Times New Roman"/>
          <w:sz w:val="26"/>
          <w:szCs w:val="26"/>
        </w:rPr>
        <w:t>работников учреждений культуры</w:t>
      </w:r>
    </w:p>
    <w:p w:rsidR="00610BAC" w:rsidRPr="00A93D97" w:rsidRDefault="00610BAC" w:rsidP="00C00C1C">
      <w:pPr>
        <w:pStyle w:val="ConsPlusNormal"/>
        <w:tabs>
          <w:tab w:val="left" w:pos="8220"/>
          <w:tab w:val="left" w:pos="9354"/>
        </w:tabs>
        <w:ind w:left="-709" w:right="-2"/>
        <w:jc w:val="right"/>
        <w:rPr>
          <w:rFonts w:ascii="Times New Roman" w:hAnsi="Times New Roman" w:cs="Times New Roman"/>
          <w:color w:val="FF0000"/>
          <w:sz w:val="26"/>
          <w:szCs w:val="26"/>
        </w:rPr>
      </w:pPr>
    </w:p>
    <w:p w:rsidR="00610BAC" w:rsidRPr="00962CE2" w:rsidRDefault="00610BAC" w:rsidP="00C00C1C">
      <w:pPr>
        <w:pStyle w:val="ConsPlusTitle"/>
        <w:tabs>
          <w:tab w:val="left" w:pos="8222"/>
          <w:tab w:val="left" w:pos="9354"/>
        </w:tabs>
        <w:ind w:left="-709" w:right="-2"/>
        <w:jc w:val="center"/>
        <w:rPr>
          <w:rFonts w:ascii="Times New Roman" w:hAnsi="Times New Roman" w:cs="Times New Roman"/>
          <w:sz w:val="26"/>
          <w:szCs w:val="26"/>
        </w:rPr>
      </w:pPr>
      <w:bookmarkStart w:id="2" w:name="P119"/>
      <w:bookmarkEnd w:id="2"/>
      <w:r w:rsidRPr="00962CE2">
        <w:rPr>
          <w:rFonts w:ascii="Times New Roman" w:hAnsi="Times New Roman" w:cs="Times New Roman"/>
          <w:sz w:val="26"/>
          <w:szCs w:val="26"/>
        </w:rPr>
        <w:t>ПОРЯДОК</w:t>
      </w:r>
    </w:p>
    <w:p w:rsidR="00610BAC" w:rsidRPr="00962CE2" w:rsidRDefault="00610BAC" w:rsidP="00C00C1C">
      <w:pPr>
        <w:pStyle w:val="ConsPlusTitle"/>
        <w:tabs>
          <w:tab w:val="left" w:pos="8222"/>
          <w:tab w:val="left" w:pos="9354"/>
        </w:tabs>
        <w:ind w:left="-709" w:right="-2"/>
        <w:jc w:val="center"/>
        <w:rPr>
          <w:rFonts w:ascii="Times New Roman" w:hAnsi="Times New Roman" w:cs="Times New Roman"/>
          <w:sz w:val="26"/>
          <w:szCs w:val="26"/>
        </w:rPr>
      </w:pPr>
      <w:r w:rsidRPr="00962CE2">
        <w:rPr>
          <w:rFonts w:ascii="Times New Roman" w:hAnsi="Times New Roman" w:cs="Times New Roman"/>
          <w:sz w:val="26"/>
          <w:szCs w:val="26"/>
        </w:rPr>
        <w:t>ИСЧИСЛЕНИЯ РАЗМЕРА СРЕДНЕЙ ЗАРАБОТНОЙ ПЛАТЫ РАБОТНИКОВ</w:t>
      </w:r>
      <w:r w:rsidR="00880AC2" w:rsidRPr="00962CE2">
        <w:rPr>
          <w:rFonts w:ascii="Times New Roman" w:hAnsi="Times New Roman" w:cs="Times New Roman"/>
          <w:sz w:val="26"/>
          <w:szCs w:val="26"/>
        </w:rPr>
        <w:t xml:space="preserve"> </w:t>
      </w:r>
      <w:r w:rsidRPr="00962CE2">
        <w:rPr>
          <w:rFonts w:ascii="Times New Roman" w:hAnsi="Times New Roman" w:cs="Times New Roman"/>
          <w:sz w:val="26"/>
          <w:szCs w:val="26"/>
        </w:rPr>
        <w:t xml:space="preserve">УЧРЕЖДЕНИЙ КУЛЬТУРЫ </w:t>
      </w:r>
    </w:p>
    <w:p w:rsidR="00610BAC" w:rsidRPr="00962CE2" w:rsidRDefault="00610BAC" w:rsidP="00C00C1C">
      <w:pPr>
        <w:pStyle w:val="ConsPlusTitle"/>
        <w:tabs>
          <w:tab w:val="left" w:pos="8222"/>
          <w:tab w:val="left" w:pos="9354"/>
        </w:tabs>
        <w:ind w:left="-709" w:right="-2"/>
        <w:jc w:val="center"/>
        <w:rPr>
          <w:rFonts w:ascii="Times New Roman" w:hAnsi="Times New Roman" w:cs="Times New Roman"/>
          <w:sz w:val="26"/>
          <w:szCs w:val="26"/>
        </w:rPr>
      </w:pPr>
      <w:r w:rsidRPr="00962CE2">
        <w:rPr>
          <w:rFonts w:ascii="Times New Roman" w:hAnsi="Times New Roman" w:cs="Times New Roman"/>
          <w:sz w:val="26"/>
          <w:szCs w:val="26"/>
        </w:rPr>
        <w:t xml:space="preserve">ДЛЯ ОПРЕДЕЛЕНИЯ РАЗМЕРА ОКЛАДОВ </w:t>
      </w:r>
      <w:r w:rsidR="007D580B" w:rsidRPr="00962CE2">
        <w:rPr>
          <w:rFonts w:ascii="Times New Roman" w:hAnsi="Times New Roman" w:cs="Times New Roman"/>
          <w:sz w:val="26"/>
          <w:szCs w:val="26"/>
        </w:rPr>
        <w:t>ДИРЕКТОРОВ</w:t>
      </w:r>
      <w:r w:rsidRPr="00962CE2">
        <w:rPr>
          <w:rFonts w:ascii="Times New Roman" w:hAnsi="Times New Roman" w:cs="Times New Roman"/>
          <w:sz w:val="26"/>
          <w:szCs w:val="26"/>
        </w:rPr>
        <w:t xml:space="preserve"> УЧРЕЖДЕНИЙ</w:t>
      </w:r>
      <w:r w:rsidR="007D580B" w:rsidRPr="00962CE2">
        <w:rPr>
          <w:rFonts w:ascii="Times New Roman" w:hAnsi="Times New Roman" w:cs="Times New Roman"/>
          <w:sz w:val="26"/>
          <w:szCs w:val="26"/>
        </w:rPr>
        <w:t xml:space="preserve"> </w:t>
      </w:r>
      <w:r w:rsidRPr="00962CE2">
        <w:rPr>
          <w:rFonts w:ascii="Times New Roman" w:hAnsi="Times New Roman" w:cs="Times New Roman"/>
          <w:sz w:val="26"/>
          <w:szCs w:val="26"/>
        </w:rPr>
        <w:t xml:space="preserve">КУЛЬТУРЫ </w:t>
      </w:r>
    </w:p>
    <w:p w:rsidR="00610BAC" w:rsidRDefault="00D22A9A" w:rsidP="00C00C1C">
      <w:pPr>
        <w:pStyle w:val="ConsPlusNormal"/>
        <w:tabs>
          <w:tab w:val="left" w:pos="8220"/>
        </w:tabs>
        <w:ind w:left="-709" w:right="-2"/>
        <w:jc w:val="both"/>
        <w:rPr>
          <w:rFonts w:ascii="Times New Roman" w:hAnsi="Times New Roman" w:cs="Times New Roman"/>
          <w:sz w:val="26"/>
          <w:szCs w:val="26"/>
        </w:rPr>
      </w:pPr>
      <w:r>
        <w:rPr>
          <w:rFonts w:ascii="Times New Roman" w:hAnsi="Times New Roman" w:cs="Times New Roman"/>
          <w:sz w:val="26"/>
          <w:szCs w:val="26"/>
        </w:rPr>
        <w:t>1.</w:t>
      </w:r>
      <w:r w:rsidR="00610BAC" w:rsidRPr="00962CE2">
        <w:rPr>
          <w:rFonts w:ascii="Times New Roman" w:hAnsi="Times New Roman" w:cs="Times New Roman"/>
          <w:sz w:val="26"/>
          <w:szCs w:val="26"/>
        </w:rPr>
        <w:t xml:space="preserve">При расчете средней заработной платы для определения размеров окладов </w:t>
      </w:r>
      <w:r w:rsidR="007D580B" w:rsidRPr="00962CE2">
        <w:rPr>
          <w:rFonts w:ascii="Times New Roman" w:hAnsi="Times New Roman" w:cs="Times New Roman"/>
          <w:sz w:val="26"/>
          <w:szCs w:val="26"/>
        </w:rPr>
        <w:t>директоров</w:t>
      </w:r>
      <w:r w:rsidR="00610BAC" w:rsidRPr="00962CE2">
        <w:rPr>
          <w:rFonts w:ascii="Times New Roman" w:hAnsi="Times New Roman" w:cs="Times New Roman"/>
          <w:sz w:val="26"/>
          <w:szCs w:val="26"/>
        </w:rPr>
        <w:t xml:space="preserve"> учреждений культуры</w:t>
      </w:r>
      <w:r w:rsidR="00E14D1A" w:rsidRPr="00962CE2">
        <w:rPr>
          <w:rFonts w:ascii="Times New Roman" w:hAnsi="Times New Roman" w:cs="Times New Roman"/>
          <w:sz w:val="26"/>
          <w:szCs w:val="26"/>
        </w:rPr>
        <w:t xml:space="preserve"> </w:t>
      </w:r>
      <w:r w:rsidR="00610BAC" w:rsidRPr="00962CE2">
        <w:rPr>
          <w:rFonts w:ascii="Times New Roman" w:hAnsi="Times New Roman" w:cs="Times New Roman"/>
          <w:sz w:val="26"/>
          <w:szCs w:val="26"/>
        </w:rPr>
        <w:t xml:space="preserve"> учитываются оклады, выплаты стимулирующего характера работников учреждений культуры</w:t>
      </w:r>
      <w:r w:rsidR="007D580B" w:rsidRPr="00962CE2">
        <w:rPr>
          <w:rFonts w:ascii="Times New Roman" w:hAnsi="Times New Roman" w:cs="Times New Roman"/>
          <w:sz w:val="26"/>
          <w:szCs w:val="26"/>
        </w:rPr>
        <w:t>,</w:t>
      </w:r>
      <w:r w:rsidR="00610BAC" w:rsidRPr="00962CE2">
        <w:rPr>
          <w:rFonts w:ascii="Times New Roman" w:hAnsi="Times New Roman" w:cs="Times New Roman"/>
          <w:sz w:val="26"/>
          <w:szCs w:val="26"/>
        </w:rPr>
        <w:t xml:space="preserve"> выплаты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занимающих должности, отнесенные к профессиональным квалификационным группам должностей работников культуры, искусства и кинематографии ведущего</w:t>
      </w:r>
      <w:r>
        <w:rPr>
          <w:rFonts w:ascii="Times New Roman" w:hAnsi="Times New Roman" w:cs="Times New Roman"/>
          <w:sz w:val="26"/>
          <w:szCs w:val="26"/>
        </w:rPr>
        <w:t xml:space="preserve"> и среднего</w:t>
      </w:r>
      <w:r w:rsidR="00610BAC" w:rsidRPr="00962CE2">
        <w:rPr>
          <w:rFonts w:ascii="Times New Roman" w:hAnsi="Times New Roman" w:cs="Times New Roman"/>
          <w:sz w:val="26"/>
          <w:szCs w:val="26"/>
        </w:rPr>
        <w:t xml:space="preserve"> звена, профессиональным квалификационным группам профессий рабочих культуры, искусства и кинематографии первого уровня, профессий рабочих культуры, искусства и кинематографии второго уровня, </w:t>
      </w:r>
      <w:r w:rsidR="00AC7BE4" w:rsidRPr="00962CE2">
        <w:rPr>
          <w:rFonts w:ascii="Times New Roman" w:hAnsi="Times New Roman" w:cs="Times New Roman"/>
          <w:sz w:val="26"/>
          <w:szCs w:val="26"/>
        </w:rPr>
        <w:t xml:space="preserve">  </w:t>
      </w:r>
      <w:r w:rsidR="00610BAC" w:rsidRPr="00962CE2">
        <w:rPr>
          <w:rFonts w:ascii="Times New Roman" w:hAnsi="Times New Roman" w:cs="Times New Roman"/>
          <w:sz w:val="26"/>
          <w:szCs w:val="26"/>
        </w:rPr>
        <w:t xml:space="preserve">(далее - должности основных работников), осуществляемые за счет средств </w:t>
      </w:r>
      <w:r w:rsidR="007D580B" w:rsidRPr="00962CE2">
        <w:rPr>
          <w:rFonts w:ascii="Times New Roman" w:hAnsi="Times New Roman" w:cs="Times New Roman"/>
          <w:sz w:val="26"/>
          <w:szCs w:val="26"/>
        </w:rPr>
        <w:t xml:space="preserve">бюджета </w:t>
      </w:r>
      <w:r w:rsidR="009B7919">
        <w:rPr>
          <w:rFonts w:ascii="Times New Roman" w:hAnsi="Times New Roman" w:cs="Times New Roman"/>
          <w:sz w:val="26"/>
          <w:szCs w:val="26"/>
        </w:rPr>
        <w:t>ГП «Город Кременки»</w:t>
      </w:r>
      <w:r w:rsidR="00610BAC" w:rsidRPr="00962CE2">
        <w:rPr>
          <w:rFonts w:ascii="Times New Roman" w:hAnsi="Times New Roman" w:cs="Times New Roman"/>
          <w:sz w:val="26"/>
          <w:szCs w:val="26"/>
        </w:rPr>
        <w:t>.</w:t>
      </w:r>
    </w:p>
    <w:p w:rsidR="00962CE2" w:rsidRPr="00962CE2" w:rsidRDefault="00962CE2" w:rsidP="00C00C1C">
      <w:pPr>
        <w:pStyle w:val="ConsPlusNormal"/>
        <w:tabs>
          <w:tab w:val="left" w:pos="8222"/>
          <w:tab w:val="left" w:pos="9354"/>
        </w:tabs>
        <w:ind w:left="-709" w:right="-2"/>
        <w:jc w:val="both"/>
        <w:rPr>
          <w:rFonts w:ascii="Times New Roman" w:hAnsi="Times New Roman" w:cs="Times New Roman"/>
          <w:sz w:val="26"/>
          <w:szCs w:val="26"/>
        </w:rPr>
      </w:pPr>
      <w:r>
        <w:rPr>
          <w:rFonts w:ascii="Times New Roman" w:hAnsi="Times New Roman" w:cs="Times New Roman"/>
          <w:sz w:val="26"/>
          <w:szCs w:val="26"/>
        </w:rPr>
        <w:t xml:space="preserve">Расчет средней заработной платы работников учреждений культуры, занимающих должности основных работников, осуществляется за календарный год, предшествующий году установления оклада </w:t>
      </w:r>
      <w:r w:rsidRPr="00962CE2">
        <w:rPr>
          <w:rFonts w:ascii="Times New Roman" w:hAnsi="Times New Roman" w:cs="Times New Roman"/>
          <w:sz w:val="26"/>
          <w:szCs w:val="26"/>
        </w:rPr>
        <w:t>директора учреждения культуры.</w:t>
      </w:r>
    </w:p>
    <w:p w:rsidR="00610BAC" w:rsidRPr="00D15644" w:rsidRDefault="00D22A9A" w:rsidP="00C00C1C">
      <w:pPr>
        <w:pStyle w:val="ConsPlusNormal"/>
        <w:tabs>
          <w:tab w:val="left" w:pos="8222"/>
          <w:tab w:val="left" w:pos="9354"/>
        </w:tabs>
        <w:ind w:left="-709" w:right="-2"/>
        <w:jc w:val="both"/>
        <w:rPr>
          <w:rFonts w:ascii="Times New Roman" w:hAnsi="Times New Roman" w:cs="Times New Roman"/>
          <w:sz w:val="26"/>
          <w:szCs w:val="26"/>
        </w:rPr>
      </w:pPr>
      <w:r>
        <w:rPr>
          <w:rFonts w:ascii="Times New Roman" w:hAnsi="Times New Roman" w:cs="Times New Roman"/>
          <w:sz w:val="26"/>
          <w:szCs w:val="26"/>
        </w:rPr>
        <w:t>2.</w:t>
      </w:r>
      <w:r w:rsidR="00610BAC" w:rsidRPr="00962CE2">
        <w:rPr>
          <w:rFonts w:ascii="Times New Roman" w:hAnsi="Times New Roman" w:cs="Times New Roman"/>
          <w:sz w:val="26"/>
          <w:szCs w:val="26"/>
        </w:rPr>
        <w:t xml:space="preserve">Средняя зарплата работников учреждений культуры, занимающих должности основных работников, определяется путем деления суммы окладов, выплат стимулирующего и компенсационного характера работников, занимающих должности основных работников, за отработанное время в предшествующем календарном году на сумму среднемесячной численности работников, занимающих должности основных работников, за все месяцы календарного года, </w:t>
      </w:r>
      <w:r w:rsidR="00610BAC" w:rsidRPr="00D15644">
        <w:rPr>
          <w:rFonts w:ascii="Times New Roman" w:hAnsi="Times New Roman" w:cs="Times New Roman"/>
          <w:sz w:val="26"/>
          <w:szCs w:val="26"/>
        </w:rPr>
        <w:t xml:space="preserve">предшествующего году установления оклада </w:t>
      </w:r>
      <w:r w:rsidR="00962CE2" w:rsidRPr="00D15644">
        <w:rPr>
          <w:rFonts w:ascii="Times New Roman" w:hAnsi="Times New Roman" w:cs="Times New Roman"/>
          <w:sz w:val="26"/>
          <w:szCs w:val="26"/>
        </w:rPr>
        <w:t>директору</w:t>
      </w:r>
      <w:r w:rsidR="00610BAC" w:rsidRPr="00D15644">
        <w:rPr>
          <w:rFonts w:ascii="Times New Roman" w:hAnsi="Times New Roman" w:cs="Times New Roman"/>
          <w:sz w:val="26"/>
          <w:szCs w:val="26"/>
        </w:rPr>
        <w:t xml:space="preserve"> учреждения культуры.</w:t>
      </w:r>
    </w:p>
    <w:p w:rsidR="00610BAC" w:rsidRPr="00D15644" w:rsidRDefault="00592330" w:rsidP="00C00C1C">
      <w:pPr>
        <w:pStyle w:val="ConsPlusNormal"/>
        <w:tabs>
          <w:tab w:val="left" w:pos="8222"/>
          <w:tab w:val="left" w:pos="9354"/>
        </w:tabs>
        <w:ind w:left="-709" w:right="-2"/>
        <w:jc w:val="both"/>
        <w:rPr>
          <w:rFonts w:ascii="Times New Roman" w:hAnsi="Times New Roman" w:cs="Times New Roman"/>
          <w:sz w:val="26"/>
          <w:szCs w:val="26"/>
        </w:rPr>
      </w:pPr>
      <w:r>
        <w:rPr>
          <w:rFonts w:ascii="Times New Roman" w:hAnsi="Times New Roman" w:cs="Times New Roman"/>
          <w:sz w:val="26"/>
          <w:szCs w:val="26"/>
        </w:rPr>
        <w:t>3.</w:t>
      </w:r>
      <w:r w:rsidR="00610BAC" w:rsidRPr="00D15644">
        <w:rPr>
          <w:rFonts w:ascii="Times New Roman" w:hAnsi="Times New Roman" w:cs="Times New Roman"/>
          <w:sz w:val="26"/>
          <w:szCs w:val="26"/>
        </w:rPr>
        <w:t>При определении среднемесячной численности работников, занимающих должности основных работников, учитываются среднемесячная численность работников, занимающих должности основных работников, работающих на условиях полного рабочего времени, среднемесячная численность работников, занимающих должности основных работников, работающих на условиях неполного рабочего времени, и среднемесячная численность работников, занимающих должности основных работников, являющихся внешними совместителями.</w:t>
      </w:r>
    </w:p>
    <w:p w:rsidR="00610BAC" w:rsidRPr="009C03AE" w:rsidRDefault="00592330" w:rsidP="00C00C1C">
      <w:pPr>
        <w:pStyle w:val="ConsPlusNormal"/>
        <w:tabs>
          <w:tab w:val="left" w:pos="8222"/>
          <w:tab w:val="left" w:pos="9354"/>
        </w:tabs>
        <w:ind w:left="-709" w:right="-2"/>
        <w:jc w:val="both"/>
        <w:rPr>
          <w:rFonts w:ascii="Times New Roman" w:hAnsi="Times New Roman" w:cs="Times New Roman"/>
          <w:sz w:val="26"/>
          <w:szCs w:val="26"/>
        </w:rPr>
      </w:pPr>
      <w:r>
        <w:rPr>
          <w:rFonts w:ascii="Times New Roman" w:hAnsi="Times New Roman" w:cs="Times New Roman"/>
          <w:sz w:val="26"/>
          <w:szCs w:val="26"/>
        </w:rPr>
        <w:t>4.</w:t>
      </w:r>
      <w:r w:rsidR="00610BAC" w:rsidRPr="002E232B">
        <w:rPr>
          <w:rFonts w:ascii="Times New Roman" w:hAnsi="Times New Roman" w:cs="Times New Roman"/>
          <w:sz w:val="26"/>
          <w:szCs w:val="26"/>
        </w:rPr>
        <w:t>Среднемесячная численность работников, занимающих должности основных работников, на условиях полного рабочего времени, исчисляется путем суммирования численности работников, занимающих должности основных работников, работающих на условиях полного рабочего времени, за каждый календарный день месяца, то есть с 1-го по 30-е или по 31-е число (для февраля - по</w:t>
      </w:r>
      <w:r w:rsidR="00F570E1">
        <w:rPr>
          <w:rFonts w:ascii="Times New Roman" w:hAnsi="Times New Roman" w:cs="Times New Roman"/>
          <w:sz w:val="26"/>
          <w:szCs w:val="26"/>
        </w:rPr>
        <w:t xml:space="preserve"> </w:t>
      </w:r>
      <w:r w:rsidR="00610BAC" w:rsidRPr="002E232B">
        <w:rPr>
          <w:rFonts w:ascii="Times New Roman" w:hAnsi="Times New Roman" w:cs="Times New Roman"/>
          <w:sz w:val="26"/>
          <w:szCs w:val="26"/>
        </w:rPr>
        <w:t xml:space="preserve">28-е или 29-е число), включая выходные и нерабочие праздничные дни, и деления полученной суммы на число </w:t>
      </w:r>
      <w:r w:rsidR="00610BAC" w:rsidRPr="009C03AE">
        <w:rPr>
          <w:rFonts w:ascii="Times New Roman" w:hAnsi="Times New Roman" w:cs="Times New Roman"/>
          <w:sz w:val="26"/>
          <w:szCs w:val="26"/>
        </w:rPr>
        <w:t>календарных дней месяца.</w:t>
      </w:r>
    </w:p>
    <w:p w:rsidR="00610BAC" w:rsidRPr="00BB3A23" w:rsidRDefault="00610BAC" w:rsidP="00C00C1C">
      <w:pPr>
        <w:pStyle w:val="ConsPlusNormal"/>
        <w:ind w:left="-709" w:right="-2"/>
        <w:jc w:val="both"/>
        <w:rPr>
          <w:rFonts w:ascii="Times New Roman" w:hAnsi="Times New Roman" w:cs="Times New Roman"/>
          <w:sz w:val="26"/>
          <w:szCs w:val="26"/>
        </w:rPr>
      </w:pPr>
      <w:r w:rsidRPr="009C03AE">
        <w:rPr>
          <w:rFonts w:ascii="Times New Roman" w:hAnsi="Times New Roman" w:cs="Times New Roman"/>
          <w:sz w:val="26"/>
          <w:szCs w:val="26"/>
        </w:rPr>
        <w:t xml:space="preserve">Численность работников, занимающих должности основных работников, работающих на условиях полного рабочего времени, за выходные или нерабочие праздничные дни </w:t>
      </w:r>
      <w:r w:rsidRPr="009C03AE">
        <w:rPr>
          <w:rFonts w:ascii="Times New Roman" w:hAnsi="Times New Roman" w:cs="Times New Roman"/>
          <w:sz w:val="26"/>
          <w:szCs w:val="26"/>
        </w:rPr>
        <w:lastRenderedPageBreak/>
        <w:t xml:space="preserve">принимается равной </w:t>
      </w:r>
      <w:r w:rsidRPr="00BB3A23">
        <w:rPr>
          <w:rFonts w:ascii="Times New Roman" w:hAnsi="Times New Roman" w:cs="Times New Roman"/>
          <w:sz w:val="26"/>
          <w:szCs w:val="26"/>
        </w:rPr>
        <w:t>численности работников, занимающих должности основных работников, работающих в учреждениях культуры, за рабочий день, предшествовавший выходным или нерабочим праздничным дням.</w:t>
      </w:r>
    </w:p>
    <w:p w:rsidR="00610BAC" w:rsidRPr="00267364" w:rsidRDefault="00610BAC" w:rsidP="00C00C1C">
      <w:pPr>
        <w:pStyle w:val="ConsPlusNormal"/>
        <w:ind w:left="-709"/>
        <w:jc w:val="both"/>
        <w:rPr>
          <w:rFonts w:ascii="Times New Roman" w:hAnsi="Times New Roman" w:cs="Times New Roman"/>
          <w:sz w:val="26"/>
          <w:szCs w:val="26"/>
        </w:rPr>
      </w:pPr>
      <w:r w:rsidRPr="00BB3A23">
        <w:rPr>
          <w:rFonts w:ascii="Times New Roman" w:hAnsi="Times New Roman" w:cs="Times New Roman"/>
          <w:sz w:val="26"/>
          <w:szCs w:val="26"/>
        </w:rPr>
        <w:t xml:space="preserve">В численности работников, занимающих должности основных работников, работающих на условиях полного рабочего времени, за каждый календарный день месяца учитываются работники, </w:t>
      </w:r>
      <w:r w:rsidRPr="00267364">
        <w:rPr>
          <w:rFonts w:ascii="Times New Roman" w:hAnsi="Times New Roman" w:cs="Times New Roman"/>
          <w:sz w:val="26"/>
          <w:szCs w:val="26"/>
        </w:rPr>
        <w:t>занимающие должности основных работников, фактически работающие на основании табеля учета рабочего времени.</w:t>
      </w:r>
    </w:p>
    <w:p w:rsidR="00610BAC" w:rsidRPr="00267364" w:rsidRDefault="00610BAC" w:rsidP="00C00C1C">
      <w:pPr>
        <w:pStyle w:val="ConsPlusNormal"/>
        <w:ind w:left="-709"/>
        <w:jc w:val="both"/>
        <w:rPr>
          <w:rFonts w:ascii="Times New Roman" w:hAnsi="Times New Roman" w:cs="Times New Roman"/>
          <w:sz w:val="26"/>
          <w:szCs w:val="26"/>
        </w:rPr>
      </w:pPr>
      <w:r w:rsidRPr="00267364">
        <w:rPr>
          <w:rFonts w:ascii="Times New Roman" w:hAnsi="Times New Roman" w:cs="Times New Roman"/>
          <w:sz w:val="26"/>
          <w:szCs w:val="26"/>
        </w:rPr>
        <w:t>Работник, работающий в учреждении культуры на одной ставке, более одной ставки (в том числе в случае внутреннего совместительства), учитывается в списочной численности работников, занимающих должности основных работников, как один человек (целая единица).</w:t>
      </w:r>
    </w:p>
    <w:p w:rsidR="00610BAC" w:rsidRPr="00703AA0" w:rsidRDefault="00267364" w:rsidP="00C00C1C">
      <w:pPr>
        <w:pStyle w:val="ConsPlusNormal"/>
        <w:ind w:left="-709"/>
        <w:jc w:val="both"/>
        <w:rPr>
          <w:rFonts w:ascii="Times New Roman" w:hAnsi="Times New Roman" w:cs="Times New Roman"/>
          <w:sz w:val="26"/>
          <w:szCs w:val="26"/>
        </w:rPr>
      </w:pPr>
      <w:r w:rsidRPr="00267364">
        <w:rPr>
          <w:rFonts w:ascii="Times New Roman" w:hAnsi="Times New Roman" w:cs="Times New Roman"/>
          <w:sz w:val="26"/>
          <w:szCs w:val="26"/>
        </w:rPr>
        <w:t>5. Р</w:t>
      </w:r>
      <w:r w:rsidR="00610BAC" w:rsidRPr="00267364">
        <w:rPr>
          <w:rFonts w:ascii="Times New Roman" w:hAnsi="Times New Roman" w:cs="Times New Roman"/>
          <w:sz w:val="26"/>
          <w:szCs w:val="26"/>
        </w:rPr>
        <w:t xml:space="preserve">аботники, занимающие должности основных работников,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занимающих должности основных </w:t>
      </w:r>
      <w:r w:rsidR="00610BAC" w:rsidRPr="00703AA0">
        <w:rPr>
          <w:rFonts w:ascii="Times New Roman" w:hAnsi="Times New Roman" w:cs="Times New Roman"/>
          <w:sz w:val="26"/>
          <w:szCs w:val="26"/>
        </w:rPr>
        <w:t>работников, учитываются пропорционально отработанному времени.</w:t>
      </w:r>
    </w:p>
    <w:p w:rsidR="00610BAC" w:rsidRPr="002D4196" w:rsidRDefault="00610BAC" w:rsidP="00C00C1C">
      <w:pPr>
        <w:pStyle w:val="ConsPlusNormal"/>
        <w:ind w:left="-709"/>
        <w:jc w:val="both"/>
        <w:rPr>
          <w:rFonts w:ascii="Times New Roman" w:hAnsi="Times New Roman" w:cs="Times New Roman"/>
          <w:sz w:val="26"/>
          <w:szCs w:val="26"/>
        </w:rPr>
      </w:pPr>
      <w:r w:rsidRPr="00703AA0">
        <w:rPr>
          <w:rFonts w:ascii="Times New Roman" w:hAnsi="Times New Roman" w:cs="Times New Roman"/>
          <w:sz w:val="26"/>
          <w:szCs w:val="26"/>
        </w:rPr>
        <w:t xml:space="preserve">Расчет средней численности этой категории работников производится в следующем </w:t>
      </w:r>
      <w:r w:rsidRPr="002D4196">
        <w:rPr>
          <w:rFonts w:ascii="Times New Roman" w:hAnsi="Times New Roman" w:cs="Times New Roman"/>
          <w:sz w:val="26"/>
          <w:szCs w:val="26"/>
        </w:rPr>
        <w:t>порядке:</w:t>
      </w:r>
    </w:p>
    <w:p w:rsidR="00610BAC" w:rsidRPr="002D4196" w:rsidRDefault="00610BAC" w:rsidP="00C00C1C">
      <w:pPr>
        <w:pStyle w:val="ConsPlusNormal"/>
        <w:ind w:left="-709"/>
        <w:jc w:val="both"/>
        <w:rPr>
          <w:rFonts w:ascii="Times New Roman" w:hAnsi="Times New Roman" w:cs="Times New Roman"/>
          <w:sz w:val="26"/>
          <w:szCs w:val="26"/>
        </w:rPr>
      </w:pPr>
      <w:r w:rsidRPr="002D4196">
        <w:rPr>
          <w:rFonts w:ascii="Times New Roman" w:hAnsi="Times New Roman" w:cs="Times New Roman"/>
          <w:sz w:val="26"/>
          <w:szCs w:val="26"/>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так:</w:t>
      </w:r>
    </w:p>
    <w:p w:rsidR="00610BAC" w:rsidRPr="002D4196" w:rsidRDefault="00610BAC" w:rsidP="00C00C1C">
      <w:pPr>
        <w:pStyle w:val="ConsPlusNormal"/>
        <w:ind w:left="-709"/>
        <w:jc w:val="both"/>
        <w:rPr>
          <w:rFonts w:ascii="Times New Roman" w:hAnsi="Times New Roman" w:cs="Times New Roman"/>
          <w:sz w:val="26"/>
          <w:szCs w:val="26"/>
        </w:rPr>
      </w:pPr>
      <w:r w:rsidRPr="002D4196">
        <w:rPr>
          <w:rFonts w:ascii="Times New Roman" w:hAnsi="Times New Roman" w:cs="Times New Roman"/>
          <w:sz w:val="26"/>
          <w:szCs w:val="26"/>
        </w:rPr>
        <w:t>40 часов - на 8 часов (при пятидневной рабочей неделе) или на 6,67 часа (при шестидневной рабочей неделе);</w:t>
      </w:r>
    </w:p>
    <w:p w:rsidR="002D4196" w:rsidRPr="002D4196" w:rsidRDefault="002D4196" w:rsidP="00C00C1C">
      <w:pPr>
        <w:pStyle w:val="ConsPlusNormal"/>
        <w:ind w:left="-709"/>
        <w:jc w:val="both"/>
        <w:rPr>
          <w:rFonts w:ascii="Times New Roman" w:hAnsi="Times New Roman" w:cs="Times New Roman"/>
          <w:sz w:val="26"/>
          <w:szCs w:val="26"/>
        </w:rPr>
      </w:pPr>
      <w:r w:rsidRPr="002D4196">
        <w:rPr>
          <w:rFonts w:ascii="Times New Roman" w:hAnsi="Times New Roman" w:cs="Times New Roman"/>
          <w:sz w:val="26"/>
          <w:szCs w:val="26"/>
        </w:rPr>
        <w:t>б) затем определяется средняя численность не 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610BAC" w:rsidRPr="002D4196" w:rsidRDefault="002D4196" w:rsidP="00C00C1C">
      <w:pPr>
        <w:pStyle w:val="ConsPlusNormal"/>
        <w:ind w:left="-709"/>
        <w:jc w:val="both"/>
        <w:rPr>
          <w:rFonts w:ascii="Times New Roman" w:hAnsi="Times New Roman" w:cs="Times New Roman"/>
          <w:sz w:val="26"/>
          <w:szCs w:val="26"/>
        </w:rPr>
      </w:pPr>
      <w:r w:rsidRPr="002D4196">
        <w:rPr>
          <w:rFonts w:ascii="Times New Roman" w:hAnsi="Times New Roman" w:cs="Times New Roman"/>
          <w:sz w:val="26"/>
          <w:szCs w:val="26"/>
        </w:rPr>
        <w:t xml:space="preserve">6. </w:t>
      </w:r>
      <w:r w:rsidR="00610BAC" w:rsidRPr="002D4196">
        <w:rPr>
          <w:rFonts w:ascii="Times New Roman" w:hAnsi="Times New Roman" w:cs="Times New Roman"/>
          <w:sz w:val="26"/>
          <w:szCs w:val="26"/>
        </w:rPr>
        <w:t>Среднемесячная численность работников, занимающих должности основных работников, являющихся внешними совместителями, исчисляется в соответствии с порядком определения среднемесячной численности работников, занимающих должности основных работников, работающих на условиях неполного рабочего времени</w:t>
      </w:r>
      <w:r w:rsidRPr="002D4196">
        <w:rPr>
          <w:rFonts w:ascii="Times New Roman" w:hAnsi="Times New Roman" w:cs="Times New Roman"/>
          <w:sz w:val="26"/>
          <w:szCs w:val="26"/>
        </w:rPr>
        <w:t>, в соответствии с пунктом 5 настоящего Порядка</w:t>
      </w:r>
      <w:r w:rsidR="00610BAC" w:rsidRPr="002D4196">
        <w:rPr>
          <w:rFonts w:ascii="Times New Roman" w:hAnsi="Times New Roman" w:cs="Times New Roman"/>
          <w:sz w:val="26"/>
          <w:szCs w:val="26"/>
        </w:rPr>
        <w:t>.</w:t>
      </w:r>
    </w:p>
    <w:p w:rsidR="00610BAC" w:rsidRPr="00A93D97" w:rsidRDefault="002D4196" w:rsidP="00C00C1C">
      <w:pPr>
        <w:pStyle w:val="ConsPlusNormal"/>
        <w:ind w:left="-709"/>
        <w:jc w:val="both"/>
        <w:rPr>
          <w:rFonts w:ascii="Times New Roman" w:hAnsi="Times New Roman" w:cs="Times New Roman"/>
          <w:color w:val="FF0000"/>
          <w:sz w:val="26"/>
          <w:szCs w:val="26"/>
        </w:rPr>
      </w:pPr>
      <w:r w:rsidRPr="002D4196">
        <w:rPr>
          <w:rFonts w:ascii="Times New Roman" w:hAnsi="Times New Roman" w:cs="Times New Roman"/>
          <w:sz w:val="26"/>
          <w:szCs w:val="26"/>
        </w:rPr>
        <w:t xml:space="preserve">7. </w:t>
      </w:r>
      <w:r w:rsidR="00610BAC" w:rsidRPr="002D4196">
        <w:rPr>
          <w:rFonts w:ascii="Times New Roman" w:hAnsi="Times New Roman" w:cs="Times New Roman"/>
          <w:sz w:val="26"/>
          <w:szCs w:val="26"/>
        </w:rPr>
        <w:t xml:space="preserve">При создании новых учреждений культуры, когда невозможно произвести расчет средней заработной платы работников учреждений культуры, занимающих должности основных работников, для определения оклада </w:t>
      </w:r>
      <w:r w:rsidRPr="002D4196">
        <w:rPr>
          <w:rFonts w:ascii="Times New Roman" w:hAnsi="Times New Roman" w:cs="Times New Roman"/>
          <w:sz w:val="26"/>
          <w:szCs w:val="26"/>
        </w:rPr>
        <w:t>директора</w:t>
      </w:r>
      <w:r w:rsidR="00610BAC" w:rsidRPr="002D4196">
        <w:rPr>
          <w:rFonts w:ascii="Times New Roman" w:hAnsi="Times New Roman" w:cs="Times New Roman"/>
          <w:sz w:val="26"/>
          <w:szCs w:val="26"/>
        </w:rPr>
        <w:t xml:space="preserve"> за календарный год, предшествующий году установления оклада </w:t>
      </w:r>
      <w:r w:rsidR="00880AC2" w:rsidRPr="002D4196">
        <w:rPr>
          <w:rFonts w:ascii="Times New Roman" w:hAnsi="Times New Roman" w:cs="Times New Roman"/>
          <w:sz w:val="26"/>
          <w:szCs w:val="26"/>
        </w:rPr>
        <w:t>директора</w:t>
      </w:r>
      <w:r w:rsidR="00610BAC" w:rsidRPr="002D4196">
        <w:rPr>
          <w:rFonts w:ascii="Times New Roman" w:hAnsi="Times New Roman" w:cs="Times New Roman"/>
          <w:sz w:val="26"/>
          <w:szCs w:val="26"/>
        </w:rPr>
        <w:t xml:space="preserve">, размер оклада </w:t>
      </w:r>
      <w:r w:rsidRPr="002D4196">
        <w:rPr>
          <w:rFonts w:ascii="Times New Roman" w:hAnsi="Times New Roman" w:cs="Times New Roman"/>
          <w:sz w:val="26"/>
          <w:szCs w:val="26"/>
        </w:rPr>
        <w:t>директора</w:t>
      </w:r>
      <w:r w:rsidR="00610BAC" w:rsidRPr="002D4196">
        <w:rPr>
          <w:rFonts w:ascii="Times New Roman" w:hAnsi="Times New Roman" w:cs="Times New Roman"/>
          <w:sz w:val="26"/>
          <w:szCs w:val="26"/>
        </w:rPr>
        <w:t xml:space="preserve"> учреждения культуры определяется в соответствии с порядком, установленным уполномоченным органом </w:t>
      </w:r>
      <w:r w:rsidR="007D580B" w:rsidRPr="002D4196">
        <w:rPr>
          <w:rFonts w:ascii="Times New Roman" w:hAnsi="Times New Roman" w:cs="Times New Roman"/>
          <w:sz w:val="26"/>
          <w:szCs w:val="26"/>
        </w:rPr>
        <w:t>местного самоуправления</w:t>
      </w:r>
      <w:r w:rsidR="00610BAC" w:rsidRPr="002D4196">
        <w:rPr>
          <w:rFonts w:ascii="Times New Roman" w:hAnsi="Times New Roman" w:cs="Times New Roman"/>
          <w:sz w:val="26"/>
          <w:szCs w:val="26"/>
        </w:rPr>
        <w:t>, выполняющим функции и полномочия учредителя учреждений культуры.</w:t>
      </w:r>
      <w:r w:rsidR="00202BD5">
        <w:rPr>
          <w:rFonts w:ascii="Times New Roman" w:hAnsi="Times New Roman" w:cs="Times New Roman"/>
          <w:sz w:val="26"/>
          <w:szCs w:val="26"/>
        </w:rPr>
        <w:t xml:space="preserve"> </w:t>
      </w:r>
    </w:p>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Default="00610BAC" w:rsidP="00C00C1C">
      <w:pPr>
        <w:ind w:left="-709"/>
        <w:rPr>
          <w:rFonts w:ascii="Times New Roman" w:hAnsi="Times New Roman" w:cs="Times New Roman"/>
          <w:color w:val="FF0000"/>
          <w:sz w:val="26"/>
          <w:szCs w:val="26"/>
        </w:rPr>
      </w:pPr>
    </w:p>
    <w:p w:rsidR="00943F11" w:rsidRDefault="00943F11" w:rsidP="00C00C1C">
      <w:pPr>
        <w:ind w:left="-709"/>
        <w:rPr>
          <w:rFonts w:ascii="Times New Roman" w:hAnsi="Times New Roman" w:cs="Times New Roman"/>
          <w:color w:val="FF0000"/>
          <w:sz w:val="26"/>
          <w:szCs w:val="26"/>
        </w:rPr>
      </w:pPr>
    </w:p>
    <w:p w:rsidR="00BA5446" w:rsidRDefault="00BA5446" w:rsidP="00C00C1C">
      <w:pPr>
        <w:ind w:left="-709"/>
        <w:rPr>
          <w:rFonts w:ascii="Times New Roman" w:hAnsi="Times New Roman" w:cs="Times New Roman"/>
          <w:color w:val="FF0000"/>
          <w:sz w:val="26"/>
          <w:szCs w:val="26"/>
        </w:rPr>
      </w:pPr>
    </w:p>
    <w:p w:rsidR="00BA5446" w:rsidRDefault="00BA5446" w:rsidP="00C00C1C">
      <w:pPr>
        <w:ind w:left="-709"/>
        <w:rPr>
          <w:rFonts w:ascii="Times New Roman" w:hAnsi="Times New Roman" w:cs="Times New Roman"/>
          <w:color w:val="FF0000"/>
          <w:sz w:val="26"/>
          <w:szCs w:val="26"/>
        </w:rPr>
      </w:pPr>
    </w:p>
    <w:p w:rsidR="00943F11" w:rsidRDefault="00943F11" w:rsidP="00C00C1C">
      <w:pPr>
        <w:ind w:left="-709"/>
        <w:rPr>
          <w:rFonts w:ascii="Times New Roman" w:hAnsi="Times New Roman" w:cs="Times New Roman"/>
          <w:color w:val="FF0000"/>
          <w:sz w:val="26"/>
          <w:szCs w:val="26"/>
        </w:rPr>
      </w:pPr>
    </w:p>
    <w:p w:rsidR="00610BAC" w:rsidRPr="004124ED" w:rsidRDefault="00F37168" w:rsidP="00C00C1C">
      <w:pPr>
        <w:pStyle w:val="ConsPlusNormal"/>
        <w:ind w:left="-709"/>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BB06D6">
        <w:rPr>
          <w:rFonts w:ascii="Times New Roman" w:hAnsi="Times New Roman" w:cs="Times New Roman"/>
          <w:sz w:val="26"/>
          <w:szCs w:val="26"/>
        </w:rPr>
        <w:t xml:space="preserve">                                                                                        </w:t>
      </w:r>
      <w:r>
        <w:rPr>
          <w:rFonts w:ascii="Times New Roman" w:hAnsi="Times New Roman" w:cs="Times New Roman"/>
          <w:sz w:val="26"/>
          <w:szCs w:val="26"/>
        </w:rPr>
        <w:t xml:space="preserve">  </w:t>
      </w:r>
      <w:r w:rsidR="00DF561A" w:rsidRPr="004124ED">
        <w:rPr>
          <w:rFonts w:ascii="Times New Roman" w:hAnsi="Times New Roman" w:cs="Times New Roman"/>
          <w:sz w:val="26"/>
          <w:szCs w:val="26"/>
        </w:rPr>
        <w:t>Прилож</w:t>
      </w:r>
      <w:r w:rsidR="003211B7">
        <w:rPr>
          <w:rFonts w:ascii="Times New Roman" w:hAnsi="Times New Roman" w:cs="Times New Roman"/>
          <w:sz w:val="26"/>
          <w:szCs w:val="26"/>
        </w:rPr>
        <w:t>5</w:t>
      </w:r>
      <w:r w:rsidR="00DF561A" w:rsidRPr="004124ED">
        <w:rPr>
          <w:rFonts w:ascii="Times New Roman" w:hAnsi="Times New Roman" w:cs="Times New Roman"/>
          <w:sz w:val="26"/>
          <w:szCs w:val="26"/>
        </w:rPr>
        <w:t>ение №</w:t>
      </w:r>
      <w:r w:rsidR="00610BAC" w:rsidRPr="004124ED">
        <w:rPr>
          <w:rFonts w:ascii="Times New Roman" w:hAnsi="Times New Roman" w:cs="Times New Roman"/>
          <w:sz w:val="26"/>
          <w:szCs w:val="26"/>
        </w:rPr>
        <w:t xml:space="preserve"> 2</w:t>
      </w:r>
    </w:p>
    <w:p w:rsidR="00F37168" w:rsidRDefault="00F37168"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00BB06D6">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610BAC" w:rsidRPr="004124ED">
        <w:rPr>
          <w:rFonts w:ascii="Times New Roman" w:hAnsi="Times New Roman" w:cs="Times New Roman"/>
          <w:sz w:val="26"/>
          <w:szCs w:val="26"/>
        </w:rPr>
        <w:t>к Положению</w:t>
      </w:r>
    </w:p>
    <w:p w:rsidR="00610BAC" w:rsidRPr="004124ED" w:rsidRDefault="006F2C42"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00BB06D6">
        <w:rPr>
          <w:rFonts w:ascii="Times New Roman" w:hAnsi="Times New Roman" w:cs="Times New Roman"/>
          <w:sz w:val="26"/>
          <w:szCs w:val="26"/>
        </w:rPr>
        <w:t xml:space="preserve">                                            </w:t>
      </w:r>
      <w:r w:rsidR="00850413">
        <w:rPr>
          <w:rFonts w:ascii="Times New Roman" w:hAnsi="Times New Roman" w:cs="Times New Roman"/>
          <w:sz w:val="26"/>
          <w:szCs w:val="26"/>
        </w:rPr>
        <w:t xml:space="preserve">                             </w:t>
      </w:r>
      <w:r w:rsidR="00BB06D6">
        <w:rPr>
          <w:rFonts w:ascii="Times New Roman" w:hAnsi="Times New Roman" w:cs="Times New Roman"/>
          <w:sz w:val="26"/>
          <w:szCs w:val="26"/>
        </w:rPr>
        <w:t xml:space="preserve">  </w:t>
      </w:r>
      <w:r w:rsidR="00DF561A" w:rsidRPr="004124ED">
        <w:rPr>
          <w:rFonts w:ascii="Times New Roman" w:hAnsi="Times New Roman" w:cs="Times New Roman"/>
          <w:sz w:val="26"/>
          <w:szCs w:val="26"/>
        </w:rPr>
        <w:t>о</w:t>
      </w:r>
      <w:r w:rsidR="00610BAC" w:rsidRPr="004124ED">
        <w:rPr>
          <w:rFonts w:ascii="Times New Roman" w:hAnsi="Times New Roman" w:cs="Times New Roman"/>
          <w:sz w:val="26"/>
          <w:szCs w:val="26"/>
        </w:rPr>
        <w:t>б отраслевой системе оплаты труда</w:t>
      </w:r>
    </w:p>
    <w:p w:rsidR="00610BAC" w:rsidRPr="004124ED" w:rsidRDefault="00BB06D6"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610BAC" w:rsidRPr="004124ED">
        <w:rPr>
          <w:rFonts w:ascii="Times New Roman" w:hAnsi="Times New Roman" w:cs="Times New Roman"/>
          <w:sz w:val="26"/>
          <w:szCs w:val="26"/>
        </w:rPr>
        <w:t>работников учреждений культуры</w:t>
      </w:r>
    </w:p>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Pr="004124ED" w:rsidRDefault="00F37168" w:rsidP="00C00C1C">
      <w:pPr>
        <w:pStyle w:val="ConsPlusTitle"/>
        <w:ind w:left="-709"/>
        <w:rPr>
          <w:rFonts w:ascii="Times New Roman" w:hAnsi="Times New Roman" w:cs="Times New Roman"/>
          <w:sz w:val="26"/>
          <w:szCs w:val="26"/>
        </w:rPr>
      </w:pPr>
      <w:r>
        <w:rPr>
          <w:rFonts w:ascii="Times New Roman" w:hAnsi="Times New Roman" w:cs="Times New Roman"/>
          <w:sz w:val="26"/>
          <w:szCs w:val="26"/>
        </w:rPr>
        <w:t xml:space="preserve">                                                                 </w:t>
      </w:r>
      <w:r w:rsidR="00610BAC" w:rsidRPr="004124ED">
        <w:rPr>
          <w:rFonts w:ascii="Times New Roman" w:hAnsi="Times New Roman" w:cs="Times New Roman"/>
          <w:sz w:val="26"/>
          <w:szCs w:val="26"/>
        </w:rPr>
        <w:t>РАЗМЕРЫ</w:t>
      </w:r>
    </w:p>
    <w:p w:rsidR="00610BAC" w:rsidRDefault="00F37168" w:rsidP="00C00C1C">
      <w:pPr>
        <w:pStyle w:val="ConsPlusTitle"/>
        <w:ind w:left="-709"/>
        <w:rPr>
          <w:rFonts w:ascii="Times New Roman" w:hAnsi="Times New Roman" w:cs="Times New Roman"/>
          <w:sz w:val="26"/>
          <w:szCs w:val="26"/>
        </w:rPr>
      </w:pPr>
      <w:r>
        <w:rPr>
          <w:rFonts w:ascii="Times New Roman" w:hAnsi="Times New Roman" w:cs="Times New Roman"/>
          <w:sz w:val="26"/>
          <w:szCs w:val="26"/>
        </w:rPr>
        <w:t xml:space="preserve">                </w:t>
      </w:r>
      <w:r w:rsidR="00610BAC" w:rsidRPr="004124ED">
        <w:rPr>
          <w:rFonts w:ascii="Times New Roman" w:hAnsi="Times New Roman" w:cs="Times New Roman"/>
          <w:sz w:val="26"/>
          <w:szCs w:val="26"/>
        </w:rPr>
        <w:t>БАЗОВЫХ ОКЛАДОВ РАБОТНИКОВ УЧРЕЖДЕНИЙ КУЛЬТУРЫ</w:t>
      </w:r>
    </w:p>
    <w:tbl>
      <w:tblPr>
        <w:tblW w:w="999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9"/>
        <w:gridCol w:w="4678"/>
        <w:gridCol w:w="1701"/>
      </w:tblGrid>
      <w:tr w:rsidR="00473576" w:rsidRPr="00A93D97" w:rsidTr="00BA5446">
        <w:tc>
          <w:tcPr>
            <w:tcW w:w="3619" w:type="dxa"/>
          </w:tcPr>
          <w:p w:rsidR="00610BAC" w:rsidRPr="007F0945" w:rsidRDefault="00610BAC" w:rsidP="00BA5446">
            <w:pPr>
              <w:pStyle w:val="ConsPlusNormal"/>
              <w:ind w:left="79"/>
              <w:jc w:val="center"/>
              <w:rPr>
                <w:rFonts w:ascii="Times New Roman" w:hAnsi="Times New Roman" w:cs="Times New Roman"/>
                <w:b/>
                <w:sz w:val="26"/>
                <w:szCs w:val="26"/>
              </w:rPr>
            </w:pPr>
            <w:r w:rsidRPr="007F0945">
              <w:rPr>
                <w:rFonts w:ascii="Times New Roman" w:hAnsi="Times New Roman" w:cs="Times New Roman"/>
                <w:b/>
                <w:sz w:val="26"/>
                <w:szCs w:val="26"/>
              </w:rPr>
              <w:t>Профессиональная квалификационная группа/квалификационный уровень</w:t>
            </w:r>
          </w:p>
        </w:tc>
        <w:tc>
          <w:tcPr>
            <w:tcW w:w="4678" w:type="dxa"/>
          </w:tcPr>
          <w:p w:rsidR="00DF561A" w:rsidRPr="007F0945" w:rsidRDefault="00610BAC" w:rsidP="00BA5446">
            <w:pPr>
              <w:pStyle w:val="ConsPlusNormal"/>
              <w:ind w:left="147"/>
              <w:jc w:val="center"/>
              <w:rPr>
                <w:rFonts w:ascii="Times New Roman" w:hAnsi="Times New Roman" w:cs="Times New Roman"/>
                <w:b/>
                <w:sz w:val="26"/>
                <w:szCs w:val="26"/>
              </w:rPr>
            </w:pPr>
            <w:r w:rsidRPr="007F0945">
              <w:rPr>
                <w:rFonts w:ascii="Times New Roman" w:hAnsi="Times New Roman" w:cs="Times New Roman"/>
                <w:b/>
                <w:sz w:val="26"/>
                <w:szCs w:val="26"/>
              </w:rPr>
              <w:t>Наименование должности</w:t>
            </w:r>
            <w:r w:rsidR="00DF561A" w:rsidRPr="007F0945">
              <w:rPr>
                <w:rFonts w:ascii="Times New Roman" w:hAnsi="Times New Roman" w:cs="Times New Roman"/>
                <w:b/>
                <w:sz w:val="26"/>
                <w:szCs w:val="26"/>
              </w:rPr>
              <w:t xml:space="preserve"> </w:t>
            </w:r>
          </w:p>
          <w:p w:rsidR="00610BAC" w:rsidRPr="007F0945" w:rsidRDefault="00610BAC" w:rsidP="00BA5446">
            <w:pPr>
              <w:pStyle w:val="ConsPlusNormal"/>
              <w:ind w:left="147"/>
              <w:jc w:val="center"/>
              <w:rPr>
                <w:rFonts w:ascii="Times New Roman" w:hAnsi="Times New Roman" w:cs="Times New Roman"/>
                <w:b/>
                <w:i/>
                <w:sz w:val="26"/>
                <w:szCs w:val="26"/>
              </w:rPr>
            </w:pPr>
          </w:p>
        </w:tc>
        <w:tc>
          <w:tcPr>
            <w:tcW w:w="1701" w:type="dxa"/>
          </w:tcPr>
          <w:p w:rsidR="00610BAC" w:rsidRPr="007F0945" w:rsidRDefault="00610BAC" w:rsidP="00BA5446">
            <w:pPr>
              <w:pStyle w:val="ConsPlusNormal"/>
              <w:ind w:left="5"/>
              <w:jc w:val="center"/>
              <w:rPr>
                <w:rFonts w:ascii="Times New Roman" w:hAnsi="Times New Roman" w:cs="Times New Roman"/>
                <w:b/>
                <w:sz w:val="26"/>
                <w:szCs w:val="26"/>
              </w:rPr>
            </w:pPr>
            <w:r w:rsidRPr="007F0945">
              <w:rPr>
                <w:rFonts w:ascii="Times New Roman" w:hAnsi="Times New Roman" w:cs="Times New Roman"/>
                <w:b/>
                <w:sz w:val="26"/>
                <w:szCs w:val="26"/>
              </w:rPr>
              <w:t>Размеры базовых окладов</w:t>
            </w:r>
          </w:p>
        </w:tc>
      </w:tr>
      <w:tr w:rsidR="00473576" w:rsidRPr="00A93D97" w:rsidTr="00BA5446">
        <w:tc>
          <w:tcPr>
            <w:tcW w:w="3619" w:type="dxa"/>
          </w:tcPr>
          <w:p w:rsidR="00610BAC" w:rsidRPr="004124ED" w:rsidRDefault="00610BAC" w:rsidP="00BA5446">
            <w:pPr>
              <w:pStyle w:val="ConsPlusNormal"/>
              <w:ind w:left="79"/>
              <w:outlineLvl w:val="2"/>
              <w:rPr>
                <w:rFonts w:ascii="Times New Roman" w:hAnsi="Times New Roman" w:cs="Times New Roman"/>
                <w:sz w:val="26"/>
                <w:szCs w:val="26"/>
              </w:rPr>
            </w:pPr>
            <w:r w:rsidRPr="004124ED">
              <w:rPr>
                <w:rFonts w:ascii="Times New Roman" w:hAnsi="Times New Roman" w:cs="Times New Roman"/>
                <w:sz w:val="26"/>
                <w:szCs w:val="26"/>
              </w:rPr>
              <w:t>Профессиональная квалификационная группа "Общеотраслевые профессии рабочих первого уровня"</w:t>
            </w:r>
          </w:p>
        </w:tc>
        <w:tc>
          <w:tcPr>
            <w:tcW w:w="4678" w:type="dxa"/>
          </w:tcPr>
          <w:p w:rsidR="00610BAC" w:rsidRPr="004124ED" w:rsidRDefault="00610BAC" w:rsidP="00BA5446">
            <w:pPr>
              <w:pStyle w:val="ConsPlusNormal"/>
              <w:ind w:left="147"/>
              <w:rPr>
                <w:rFonts w:ascii="Times New Roman" w:hAnsi="Times New Roman" w:cs="Times New Roman"/>
                <w:sz w:val="26"/>
                <w:szCs w:val="26"/>
              </w:rPr>
            </w:pPr>
          </w:p>
        </w:tc>
        <w:tc>
          <w:tcPr>
            <w:tcW w:w="1701" w:type="dxa"/>
          </w:tcPr>
          <w:p w:rsidR="00610BAC" w:rsidRPr="004124ED" w:rsidRDefault="00610BAC" w:rsidP="00BA5446">
            <w:pPr>
              <w:pStyle w:val="ConsPlusNormal"/>
              <w:ind w:left="5"/>
              <w:jc w:val="center"/>
              <w:rPr>
                <w:rFonts w:ascii="Times New Roman" w:hAnsi="Times New Roman" w:cs="Times New Roman"/>
                <w:sz w:val="26"/>
                <w:szCs w:val="26"/>
              </w:rPr>
            </w:pPr>
          </w:p>
        </w:tc>
      </w:tr>
      <w:tr w:rsidR="00473576" w:rsidRPr="00A93D97" w:rsidTr="00BA5446">
        <w:tc>
          <w:tcPr>
            <w:tcW w:w="3619" w:type="dxa"/>
          </w:tcPr>
          <w:p w:rsidR="00610BAC" w:rsidRPr="004124ED" w:rsidRDefault="00610BAC" w:rsidP="00BA5446">
            <w:pPr>
              <w:pStyle w:val="ConsPlusNormal"/>
              <w:ind w:left="79"/>
              <w:rPr>
                <w:rFonts w:ascii="Times New Roman" w:hAnsi="Times New Roman" w:cs="Times New Roman"/>
                <w:sz w:val="26"/>
                <w:szCs w:val="26"/>
              </w:rPr>
            </w:pPr>
            <w:r w:rsidRPr="004124ED">
              <w:rPr>
                <w:rFonts w:ascii="Times New Roman" w:hAnsi="Times New Roman" w:cs="Times New Roman"/>
                <w:sz w:val="26"/>
                <w:szCs w:val="26"/>
              </w:rPr>
              <w:t>1 квалификационный уровень</w:t>
            </w:r>
          </w:p>
        </w:tc>
        <w:tc>
          <w:tcPr>
            <w:tcW w:w="4678" w:type="dxa"/>
          </w:tcPr>
          <w:p w:rsidR="00610BAC" w:rsidRPr="004124ED" w:rsidRDefault="00C96A10" w:rsidP="00BA5446">
            <w:pPr>
              <w:pStyle w:val="ConsPlusNormal"/>
              <w:ind w:left="147"/>
              <w:rPr>
                <w:rFonts w:ascii="Times New Roman" w:hAnsi="Times New Roman" w:cs="Times New Roman"/>
                <w:sz w:val="26"/>
                <w:szCs w:val="26"/>
              </w:rPr>
            </w:pPr>
            <w:r w:rsidRPr="004124ED">
              <w:rPr>
                <w:rFonts w:ascii="Times New Roman" w:hAnsi="Times New Roman" w:cs="Times New Roman"/>
                <w:sz w:val="26"/>
                <w:szCs w:val="26"/>
              </w:rPr>
              <w:t>Кассир билетный, гардеробщик, дворник, сторож (вахтер), уборщик служебных помещений</w:t>
            </w:r>
          </w:p>
        </w:tc>
        <w:tc>
          <w:tcPr>
            <w:tcW w:w="1701" w:type="dxa"/>
          </w:tcPr>
          <w:p w:rsidR="00610BAC" w:rsidRPr="004124ED" w:rsidRDefault="004124ED" w:rsidP="00BA5446">
            <w:pPr>
              <w:pStyle w:val="ConsPlusNormal"/>
              <w:ind w:left="5"/>
              <w:jc w:val="center"/>
              <w:rPr>
                <w:rFonts w:ascii="Times New Roman" w:hAnsi="Times New Roman" w:cs="Times New Roman"/>
                <w:sz w:val="26"/>
                <w:szCs w:val="26"/>
              </w:rPr>
            </w:pPr>
            <w:r w:rsidRPr="004124ED">
              <w:rPr>
                <w:rFonts w:ascii="Times New Roman" w:hAnsi="Times New Roman" w:cs="Times New Roman"/>
                <w:sz w:val="26"/>
                <w:szCs w:val="26"/>
              </w:rPr>
              <w:t>5777</w:t>
            </w:r>
          </w:p>
        </w:tc>
      </w:tr>
      <w:tr w:rsidR="00473576" w:rsidRPr="00A93D97" w:rsidTr="00BA5446">
        <w:tc>
          <w:tcPr>
            <w:tcW w:w="3619" w:type="dxa"/>
          </w:tcPr>
          <w:p w:rsidR="00610BAC" w:rsidRPr="003F461F" w:rsidRDefault="00610BAC" w:rsidP="00BA5446">
            <w:pPr>
              <w:pStyle w:val="ConsPlusNormal"/>
              <w:ind w:left="79"/>
              <w:rPr>
                <w:rFonts w:ascii="Times New Roman" w:hAnsi="Times New Roman" w:cs="Times New Roman"/>
                <w:sz w:val="26"/>
                <w:szCs w:val="26"/>
              </w:rPr>
            </w:pPr>
            <w:r w:rsidRPr="003F461F">
              <w:rPr>
                <w:rFonts w:ascii="Times New Roman" w:hAnsi="Times New Roman" w:cs="Times New Roman"/>
                <w:sz w:val="26"/>
                <w:szCs w:val="26"/>
              </w:rPr>
              <w:t>2 квалификационный уровень</w:t>
            </w:r>
          </w:p>
        </w:tc>
        <w:tc>
          <w:tcPr>
            <w:tcW w:w="4678" w:type="dxa"/>
          </w:tcPr>
          <w:p w:rsidR="00610BAC" w:rsidRPr="003F461F" w:rsidRDefault="00C96A10" w:rsidP="00BA5446">
            <w:pPr>
              <w:pStyle w:val="ConsPlusNormal"/>
              <w:ind w:left="147"/>
              <w:rPr>
                <w:rFonts w:ascii="Times New Roman" w:hAnsi="Times New Roman" w:cs="Times New Roman"/>
                <w:sz w:val="26"/>
                <w:szCs w:val="26"/>
              </w:rPr>
            </w:pPr>
            <w:r w:rsidRPr="003F461F">
              <w:rPr>
                <w:rFonts w:ascii="Times New Roman" w:hAnsi="Times New Roman" w:cs="Times New Roman"/>
                <w:sz w:val="26"/>
                <w:szCs w:val="26"/>
              </w:rPr>
              <w:t>Профессии первого уровня с производным наименованием «Старший»</w:t>
            </w:r>
          </w:p>
        </w:tc>
        <w:tc>
          <w:tcPr>
            <w:tcW w:w="1701" w:type="dxa"/>
          </w:tcPr>
          <w:p w:rsidR="00610BAC" w:rsidRPr="003F461F" w:rsidRDefault="003F461F" w:rsidP="00BA5446">
            <w:pPr>
              <w:pStyle w:val="ConsPlusNormal"/>
              <w:ind w:left="5"/>
              <w:jc w:val="center"/>
              <w:rPr>
                <w:rFonts w:ascii="Times New Roman" w:hAnsi="Times New Roman" w:cs="Times New Roman"/>
                <w:sz w:val="26"/>
                <w:szCs w:val="26"/>
              </w:rPr>
            </w:pPr>
            <w:r w:rsidRPr="003F461F">
              <w:rPr>
                <w:rFonts w:ascii="Times New Roman" w:hAnsi="Times New Roman" w:cs="Times New Roman"/>
                <w:sz w:val="26"/>
                <w:szCs w:val="26"/>
              </w:rPr>
              <w:t>5937</w:t>
            </w:r>
          </w:p>
        </w:tc>
      </w:tr>
      <w:tr w:rsidR="00473576" w:rsidRPr="00A93D97" w:rsidTr="00BA5446">
        <w:tc>
          <w:tcPr>
            <w:tcW w:w="3619" w:type="dxa"/>
          </w:tcPr>
          <w:p w:rsidR="00610BAC" w:rsidRPr="00FB5BFA" w:rsidRDefault="00610BAC" w:rsidP="00BA5446">
            <w:pPr>
              <w:pStyle w:val="ConsPlusNormal"/>
              <w:ind w:left="79"/>
              <w:outlineLvl w:val="2"/>
              <w:rPr>
                <w:rFonts w:ascii="Times New Roman" w:hAnsi="Times New Roman" w:cs="Times New Roman"/>
                <w:sz w:val="26"/>
                <w:szCs w:val="26"/>
              </w:rPr>
            </w:pPr>
            <w:r w:rsidRPr="00FB5BFA">
              <w:rPr>
                <w:rFonts w:ascii="Times New Roman" w:hAnsi="Times New Roman" w:cs="Times New Roman"/>
                <w:sz w:val="26"/>
                <w:szCs w:val="26"/>
              </w:rPr>
              <w:t>Профессиональная квалификационная группа "Общеотраслевые должности служащих четвертого уровня"</w:t>
            </w:r>
          </w:p>
        </w:tc>
        <w:tc>
          <w:tcPr>
            <w:tcW w:w="4678" w:type="dxa"/>
          </w:tcPr>
          <w:p w:rsidR="00610BAC" w:rsidRPr="00A93D97" w:rsidRDefault="00610BAC" w:rsidP="00BA5446">
            <w:pPr>
              <w:pStyle w:val="ConsPlusNormal"/>
              <w:ind w:left="147"/>
              <w:rPr>
                <w:rFonts w:ascii="Times New Roman" w:hAnsi="Times New Roman" w:cs="Times New Roman"/>
                <w:color w:val="FF0000"/>
                <w:sz w:val="26"/>
                <w:szCs w:val="26"/>
              </w:rPr>
            </w:pPr>
          </w:p>
        </w:tc>
        <w:tc>
          <w:tcPr>
            <w:tcW w:w="1701" w:type="dxa"/>
          </w:tcPr>
          <w:p w:rsidR="00610BAC" w:rsidRPr="00A93D97" w:rsidRDefault="00610BAC" w:rsidP="00BA5446">
            <w:pPr>
              <w:pStyle w:val="ConsPlusNormal"/>
              <w:ind w:left="5"/>
              <w:jc w:val="center"/>
              <w:rPr>
                <w:rFonts w:ascii="Times New Roman" w:hAnsi="Times New Roman" w:cs="Times New Roman"/>
                <w:color w:val="FF0000"/>
                <w:sz w:val="26"/>
                <w:szCs w:val="26"/>
              </w:rPr>
            </w:pPr>
          </w:p>
        </w:tc>
      </w:tr>
      <w:tr w:rsidR="00473576" w:rsidRPr="00A93D97" w:rsidTr="00BA5446">
        <w:tc>
          <w:tcPr>
            <w:tcW w:w="3619" w:type="dxa"/>
          </w:tcPr>
          <w:p w:rsidR="00610BAC" w:rsidRPr="00EF7F65" w:rsidRDefault="00610BAC" w:rsidP="00BA5446">
            <w:pPr>
              <w:pStyle w:val="ConsPlusNormal"/>
              <w:ind w:left="79"/>
              <w:rPr>
                <w:rFonts w:ascii="Times New Roman" w:hAnsi="Times New Roman" w:cs="Times New Roman"/>
                <w:sz w:val="26"/>
                <w:szCs w:val="26"/>
              </w:rPr>
            </w:pPr>
            <w:r w:rsidRPr="00EF7F65">
              <w:rPr>
                <w:rFonts w:ascii="Times New Roman" w:hAnsi="Times New Roman" w:cs="Times New Roman"/>
                <w:sz w:val="26"/>
                <w:szCs w:val="26"/>
              </w:rPr>
              <w:t>2 квалификационный уровень</w:t>
            </w:r>
          </w:p>
        </w:tc>
        <w:tc>
          <w:tcPr>
            <w:tcW w:w="4678" w:type="dxa"/>
          </w:tcPr>
          <w:p w:rsidR="00610BAC" w:rsidRPr="00EF7F65" w:rsidRDefault="004D7154" w:rsidP="00BA5446">
            <w:pPr>
              <w:pStyle w:val="ConsPlusNormal"/>
              <w:ind w:left="147"/>
              <w:rPr>
                <w:rFonts w:ascii="Times New Roman" w:hAnsi="Times New Roman" w:cs="Times New Roman"/>
                <w:sz w:val="26"/>
                <w:szCs w:val="26"/>
              </w:rPr>
            </w:pPr>
            <w:r w:rsidRPr="00EF7F65">
              <w:rPr>
                <w:rFonts w:ascii="Times New Roman" w:hAnsi="Times New Roman" w:cs="Times New Roman"/>
                <w:sz w:val="26"/>
                <w:szCs w:val="26"/>
              </w:rPr>
              <w:t>Главный бухгалтер</w:t>
            </w:r>
          </w:p>
        </w:tc>
        <w:tc>
          <w:tcPr>
            <w:tcW w:w="1701" w:type="dxa"/>
          </w:tcPr>
          <w:p w:rsidR="00610BAC" w:rsidRPr="00EF7F65" w:rsidRDefault="00EF7F65" w:rsidP="00BA5446">
            <w:pPr>
              <w:pStyle w:val="ConsPlusNormal"/>
              <w:ind w:left="5"/>
              <w:jc w:val="center"/>
              <w:rPr>
                <w:rFonts w:ascii="Times New Roman" w:hAnsi="Times New Roman" w:cs="Times New Roman"/>
                <w:sz w:val="26"/>
                <w:szCs w:val="26"/>
              </w:rPr>
            </w:pPr>
            <w:r w:rsidRPr="00EF7F65">
              <w:rPr>
                <w:rFonts w:ascii="Times New Roman" w:hAnsi="Times New Roman" w:cs="Times New Roman"/>
                <w:sz w:val="26"/>
                <w:szCs w:val="26"/>
              </w:rPr>
              <w:t>10673</w:t>
            </w:r>
          </w:p>
        </w:tc>
      </w:tr>
      <w:tr w:rsidR="00473576" w:rsidRPr="00A93D97" w:rsidTr="00BA5446">
        <w:tc>
          <w:tcPr>
            <w:tcW w:w="3619" w:type="dxa"/>
          </w:tcPr>
          <w:p w:rsidR="00610BAC" w:rsidRPr="00EF7F65" w:rsidRDefault="00610BAC" w:rsidP="00BA5446">
            <w:pPr>
              <w:pStyle w:val="ConsPlusNormal"/>
              <w:ind w:left="79"/>
              <w:outlineLvl w:val="2"/>
              <w:rPr>
                <w:rFonts w:ascii="Times New Roman" w:hAnsi="Times New Roman" w:cs="Times New Roman"/>
                <w:sz w:val="26"/>
                <w:szCs w:val="26"/>
              </w:rPr>
            </w:pPr>
            <w:r w:rsidRPr="00EF7F65">
              <w:rPr>
                <w:rFonts w:ascii="Times New Roman" w:hAnsi="Times New Roman" w:cs="Times New Roman"/>
                <w:sz w:val="26"/>
                <w:szCs w:val="26"/>
              </w:rPr>
              <w:t>Профессиональная квалификационная группа "Должности технических исполнителей и артистов вспомогательного состава"</w:t>
            </w:r>
          </w:p>
        </w:tc>
        <w:tc>
          <w:tcPr>
            <w:tcW w:w="4678" w:type="dxa"/>
          </w:tcPr>
          <w:p w:rsidR="00610BAC" w:rsidRPr="00EF7F65" w:rsidRDefault="00E576A4" w:rsidP="00BA5446">
            <w:pPr>
              <w:pStyle w:val="ConsPlusNormal"/>
              <w:ind w:left="147"/>
              <w:rPr>
                <w:rFonts w:ascii="Times New Roman" w:hAnsi="Times New Roman" w:cs="Times New Roman"/>
                <w:sz w:val="26"/>
                <w:szCs w:val="26"/>
              </w:rPr>
            </w:pPr>
            <w:r w:rsidRPr="00EF7F65">
              <w:rPr>
                <w:rFonts w:ascii="Times New Roman" w:hAnsi="Times New Roman" w:cs="Times New Roman"/>
                <w:sz w:val="26"/>
                <w:szCs w:val="26"/>
              </w:rPr>
              <w:t>Артист вспомогательного состава театров и концертных организаций, смотритель музейный, контролер билетов</w:t>
            </w:r>
          </w:p>
        </w:tc>
        <w:tc>
          <w:tcPr>
            <w:tcW w:w="1701" w:type="dxa"/>
          </w:tcPr>
          <w:p w:rsidR="00610BAC" w:rsidRPr="00EF7F65" w:rsidRDefault="00EF7F65" w:rsidP="00BA5446">
            <w:pPr>
              <w:pStyle w:val="ConsPlusNormal"/>
              <w:ind w:left="5"/>
              <w:jc w:val="center"/>
              <w:rPr>
                <w:rFonts w:ascii="Times New Roman" w:hAnsi="Times New Roman" w:cs="Times New Roman"/>
                <w:sz w:val="26"/>
                <w:szCs w:val="26"/>
              </w:rPr>
            </w:pPr>
            <w:r w:rsidRPr="00EF7F65">
              <w:rPr>
                <w:rFonts w:ascii="Times New Roman" w:hAnsi="Times New Roman" w:cs="Times New Roman"/>
                <w:sz w:val="26"/>
                <w:szCs w:val="26"/>
              </w:rPr>
              <w:t>6645</w:t>
            </w:r>
          </w:p>
        </w:tc>
      </w:tr>
      <w:tr w:rsidR="00473576" w:rsidRPr="00A93D97" w:rsidTr="00BA5446">
        <w:tc>
          <w:tcPr>
            <w:tcW w:w="3619" w:type="dxa"/>
          </w:tcPr>
          <w:p w:rsidR="00610BAC" w:rsidRPr="00EF7F65" w:rsidRDefault="00610BAC" w:rsidP="00BA5446">
            <w:pPr>
              <w:pStyle w:val="ConsPlusNormal"/>
              <w:ind w:left="79"/>
              <w:outlineLvl w:val="2"/>
              <w:rPr>
                <w:rFonts w:ascii="Times New Roman" w:hAnsi="Times New Roman" w:cs="Times New Roman"/>
                <w:sz w:val="26"/>
                <w:szCs w:val="26"/>
              </w:rPr>
            </w:pPr>
            <w:r w:rsidRPr="00EF7F65">
              <w:rPr>
                <w:rFonts w:ascii="Times New Roman" w:hAnsi="Times New Roman" w:cs="Times New Roman"/>
                <w:sz w:val="26"/>
                <w:szCs w:val="26"/>
              </w:rPr>
              <w:t>Профессиональная квалификационная группа "Должности работников культуры, искусства и кинематографии среднего звена"</w:t>
            </w:r>
          </w:p>
        </w:tc>
        <w:tc>
          <w:tcPr>
            <w:tcW w:w="4678" w:type="dxa"/>
          </w:tcPr>
          <w:p w:rsidR="007221CD" w:rsidRPr="00EF7F65" w:rsidRDefault="009646F1" w:rsidP="00BA5446">
            <w:pPr>
              <w:pStyle w:val="s1"/>
              <w:shd w:val="clear" w:color="auto" w:fill="FFFFFF"/>
              <w:spacing w:before="0" w:beforeAutospacing="0"/>
              <w:ind w:left="147"/>
              <w:jc w:val="both"/>
              <w:rPr>
                <w:sz w:val="26"/>
                <w:szCs w:val="26"/>
              </w:rPr>
            </w:pPr>
            <w:r>
              <w:rPr>
                <w:sz w:val="26"/>
                <w:szCs w:val="26"/>
              </w:rPr>
              <w:t>Р</w:t>
            </w:r>
            <w:r w:rsidR="00892E52" w:rsidRPr="00892E52">
              <w:rPr>
                <w:sz w:val="26"/>
                <w:szCs w:val="26"/>
              </w:rPr>
              <w:t xml:space="preserve">уководитель кружка, любительского объединения, клуба по интересам;  ведущий дискотеки, руководитель музыкальной части дискотеки; аккомпаниатор; культорганизатор; ассистенты: </w:t>
            </w:r>
            <w:r w:rsidR="00F2510D">
              <w:rPr>
                <w:sz w:val="26"/>
                <w:szCs w:val="26"/>
              </w:rPr>
              <w:t xml:space="preserve">дирижера, </w:t>
            </w:r>
            <w:r w:rsidR="00892E52" w:rsidRPr="00892E52">
              <w:rPr>
                <w:sz w:val="26"/>
                <w:szCs w:val="26"/>
              </w:rPr>
              <w:t>хормейс</w:t>
            </w:r>
            <w:r w:rsidR="00F2510D">
              <w:rPr>
                <w:sz w:val="26"/>
                <w:szCs w:val="26"/>
              </w:rPr>
              <w:t>тера;</w:t>
            </w:r>
          </w:p>
        </w:tc>
        <w:tc>
          <w:tcPr>
            <w:tcW w:w="1701" w:type="dxa"/>
          </w:tcPr>
          <w:p w:rsidR="00610BAC" w:rsidRPr="00EF7F65" w:rsidRDefault="00610BAC" w:rsidP="00BA5446">
            <w:pPr>
              <w:pStyle w:val="ConsPlusNormal"/>
              <w:ind w:left="5"/>
              <w:jc w:val="center"/>
              <w:rPr>
                <w:rFonts w:ascii="Times New Roman" w:hAnsi="Times New Roman" w:cs="Times New Roman"/>
                <w:sz w:val="26"/>
                <w:szCs w:val="26"/>
              </w:rPr>
            </w:pPr>
            <w:r w:rsidRPr="00EF7F65">
              <w:rPr>
                <w:rFonts w:ascii="Times New Roman" w:hAnsi="Times New Roman" w:cs="Times New Roman"/>
                <w:sz w:val="26"/>
                <w:szCs w:val="26"/>
              </w:rPr>
              <w:t>7</w:t>
            </w:r>
            <w:r w:rsidR="00EF7F65" w:rsidRPr="00EF7F65">
              <w:rPr>
                <w:rFonts w:ascii="Times New Roman" w:hAnsi="Times New Roman" w:cs="Times New Roman"/>
                <w:sz w:val="26"/>
                <w:szCs w:val="26"/>
              </w:rPr>
              <w:t>7</w:t>
            </w:r>
            <w:r w:rsidRPr="00EF7F65">
              <w:rPr>
                <w:rFonts w:ascii="Times New Roman" w:hAnsi="Times New Roman" w:cs="Times New Roman"/>
                <w:sz w:val="26"/>
                <w:szCs w:val="26"/>
              </w:rPr>
              <w:t>98</w:t>
            </w:r>
          </w:p>
        </w:tc>
      </w:tr>
      <w:tr w:rsidR="00473576" w:rsidRPr="00A93D97" w:rsidTr="00BA5446">
        <w:tc>
          <w:tcPr>
            <w:tcW w:w="3619" w:type="dxa"/>
          </w:tcPr>
          <w:p w:rsidR="00610BAC" w:rsidRPr="002731C8" w:rsidRDefault="00610BAC" w:rsidP="00BA5446">
            <w:pPr>
              <w:pStyle w:val="ConsPlusNormal"/>
              <w:ind w:left="79"/>
              <w:rPr>
                <w:rFonts w:ascii="Times New Roman" w:hAnsi="Times New Roman" w:cs="Times New Roman"/>
                <w:sz w:val="26"/>
                <w:szCs w:val="26"/>
              </w:rPr>
            </w:pPr>
            <w:r w:rsidRPr="002731C8">
              <w:rPr>
                <w:rFonts w:ascii="Times New Roman" w:hAnsi="Times New Roman" w:cs="Times New Roman"/>
                <w:sz w:val="26"/>
                <w:szCs w:val="26"/>
              </w:rPr>
              <w:t>Профессиональная квалификационная группа "Должности работников культуры, искусства и кинематографии веду</w:t>
            </w:r>
            <w:r w:rsidRPr="002731C8">
              <w:rPr>
                <w:rFonts w:ascii="Times New Roman" w:hAnsi="Times New Roman" w:cs="Times New Roman"/>
                <w:sz w:val="26"/>
                <w:szCs w:val="26"/>
              </w:rPr>
              <w:lastRenderedPageBreak/>
              <w:t>щего звена"</w:t>
            </w:r>
          </w:p>
        </w:tc>
        <w:tc>
          <w:tcPr>
            <w:tcW w:w="4678" w:type="dxa"/>
          </w:tcPr>
          <w:p w:rsidR="00610BAC" w:rsidRPr="00892E52" w:rsidRDefault="00F2510D" w:rsidP="00BA5446">
            <w:pPr>
              <w:pStyle w:val="ConsPlusNormal"/>
              <w:ind w:left="147"/>
              <w:rPr>
                <w:rFonts w:ascii="Times New Roman" w:hAnsi="Times New Roman" w:cs="Times New Roman"/>
                <w:sz w:val="26"/>
                <w:szCs w:val="26"/>
              </w:rPr>
            </w:pPr>
            <w:r>
              <w:rPr>
                <w:rFonts w:ascii="Times New Roman" w:hAnsi="Times New Roman" w:cs="Times New Roman"/>
                <w:sz w:val="26"/>
                <w:szCs w:val="26"/>
                <w:shd w:val="clear" w:color="auto" w:fill="FFFFFF"/>
              </w:rPr>
              <w:lastRenderedPageBreak/>
              <w:t>Г</w:t>
            </w:r>
            <w:r w:rsidR="00892E52" w:rsidRPr="00892E52">
              <w:rPr>
                <w:rFonts w:ascii="Times New Roman" w:hAnsi="Times New Roman" w:cs="Times New Roman"/>
                <w:sz w:val="26"/>
                <w:szCs w:val="26"/>
                <w:shd w:val="clear" w:color="auto" w:fill="FFFFFF"/>
              </w:rPr>
              <w:t xml:space="preserve">лавный библиотекарь; </w:t>
            </w:r>
            <w:r>
              <w:rPr>
                <w:rFonts w:ascii="Times New Roman" w:hAnsi="Times New Roman" w:cs="Times New Roman"/>
                <w:sz w:val="26"/>
                <w:szCs w:val="26"/>
                <w:shd w:val="clear" w:color="auto" w:fill="FFFFFF"/>
              </w:rPr>
              <w:t xml:space="preserve">помощник художественного руководителя;  художник-декоратор; </w:t>
            </w:r>
            <w:r w:rsidR="00892E52" w:rsidRPr="00892E52">
              <w:rPr>
                <w:rFonts w:ascii="Times New Roman" w:hAnsi="Times New Roman" w:cs="Times New Roman"/>
                <w:sz w:val="26"/>
                <w:szCs w:val="26"/>
                <w:shd w:val="clear" w:color="auto" w:fill="FFFFFF"/>
              </w:rPr>
              <w:t>художник-постановщик; аккомпаниатор-</w:t>
            </w:r>
            <w:r w:rsidR="00892E52" w:rsidRPr="00892E52">
              <w:rPr>
                <w:rFonts w:ascii="Times New Roman" w:hAnsi="Times New Roman" w:cs="Times New Roman"/>
                <w:sz w:val="26"/>
                <w:szCs w:val="26"/>
                <w:shd w:val="clear" w:color="auto" w:fill="FFFFFF"/>
              </w:rPr>
              <w:lastRenderedPageBreak/>
              <w:t>концертме</w:t>
            </w:r>
            <w:r>
              <w:rPr>
                <w:rFonts w:ascii="Times New Roman" w:hAnsi="Times New Roman" w:cs="Times New Roman"/>
                <w:sz w:val="26"/>
                <w:szCs w:val="26"/>
                <w:shd w:val="clear" w:color="auto" w:fill="FFFFFF"/>
              </w:rPr>
              <w:t>йстер; библиотекарь; методист библиотеки</w:t>
            </w:r>
            <w:r w:rsidR="00892E52" w:rsidRPr="00892E52">
              <w:rPr>
                <w:rFonts w:ascii="Times New Roman" w:hAnsi="Times New Roman" w:cs="Times New Roman"/>
                <w:sz w:val="26"/>
                <w:szCs w:val="26"/>
                <w:shd w:val="clear" w:color="auto" w:fill="FFFFFF"/>
              </w:rPr>
              <w:t>; артис</w:t>
            </w:r>
            <w:r>
              <w:rPr>
                <w:rFonts w:ascii="Times New Roman" w:hAnsi="Times New Roman" w:cs="Times New Roman"/>
                <w:sz w:val="26"/>
                <w:szCs w:val="26"/>
                <w:shd w:val="clear" w:color="auto" w:fill="FFFFFF"/>
              </w:rPr>
              <w:t xml:space="preserve">т-вокалист (солист); </w:t>
            </w:r>
            <w:r w:rsidR="00892E52" w:rsidRPr="00892E52">
              <w:rPr>
                <w:rFonts w:ascii="Times New Roman" w:hAnsi="Times New Roman" w:cs="Times New Roman"/>
                <w:sz w:val="26"/>
                <w:szCs w:val="26"/>
                <w:shd w:val="clear" w:color="auto" w:fill="FFFFFF"/>
              </w:rPr>
              <w:t xml:space="preserve"> артист хора;  артист хора; артисты - концертные исполнители (всех жанров), кроме артистов - концертных исполнителей вспомогательного состава;  специалист по</w:t>
            </w:r>
            <w:r w:rsidR="008F0A19">
              <w:rPr>
                <w:rFonts w:ascii="Times New Roman" w:hAnsi="Times New Roman" w:cs="Times New Roman"/>
                <w:sz w:val="26"/>
                <w:szCs w:val="26"/>
                <w:shd w:val="clear" w:color="auto" w:fill="FFFFFF"/>
              </w:rPr>
              <w:t xml:space="preserve"> методике клубной работы; </w:t>
            </w:r>
            <w:r w:rsidR="00892E52" w:rsidRPr="00892E52">
              <w:rPr>
                <w:rFonts w:ascii="Times New Roman" w:hAnsi="Times New Roman" w:cs="Times New Roman"/>
                <w:sz w:val="26"/>
                <w:szCs w:val="26"/>
                <w:shd w:val="clear" w:color="auto" w:fill="FFFFFF"/>
              </w:rPr>
              <w:t xml:space="preserve"> звуко</w:t>
            </w:r>
            <w:r w:rsidR="008F0A19">
              <w:rPr>
                <w:rFonts w:ascii="Times New Roman" w:hAnsi="Times New Roman" w:cs="Times New Roman"/>
                <w:sz w:val="26"/>
                <w:szCs w:val="26"/>
                <w:shd w:val="clear" w:color="auto" w:fill="FFFFFF"/>
              </w:rPr>
              <w:t>оператор</w:t>
            </w:r>
            <w:r w:rsidR="00892E52" w:rsidRPr="00892E52">
              <w:rPr>
                <w:rFonts w:ascii="Times New Roman" w:hAnsi="Times New Roman" w:cs="Times New Roman"/>
                <w:sz w:val="26"/>
                <w:szCs w:val="26"/>
                <w:shd w:val="clear" w:color="auto" w:fill="FFFFFF"/>
              </w:rPr>
              <w:t>.</w:t>
            </w:r>
            <w:r w:rsidR="00892E52" w:rsidRPr="00892E52">
              <w:rPr>
                <w:rFonts w:ascii="Times New Roman" w:hAnsi="Times New Roman" w:cs="Times New Roman"/>
                <w:sz w:val="26"/>
                <w:szCs w:val="26"/>
              </w:rPr>
              <w:t xml:space="preserve"> </w:t>
            </w:r>
          </w:p>
        </w:tc>
        <w:tc>
          <w:tcPr>
            <w:tcW w:w="1701" w:type="dxa"/>
          </w:tcPr>
          <w:p w:rsidR="00610BAC" w:rsidRPr="002731C8" w:rsidRDefault="002731C8" w:rsidP="00BA5446">
            <w:pPr>
              <w:pStyle w:val="ConsPlusNormal"/>
              <w:ind w:left="5"/>
              <w:jc w:val="center"/>
              <w:rPr>
                <w:rFonts w:ascii="Times New Roman" w:hAnsi="Times New Roman" w:cs="Times New Roman"/>
                <w:sz w:val="26"/>
                <w:szCs w:val="26"/>
              </w:rPr>
            </w:pPr>
            <w:r w:rsidRPr="002731C8">
              <w:rPr>
                <w:rFonts w:ascii="Times New Roman" w:hAnsi="Times New Roman" w:cs="Times New Roman"/>
                <w:sz w:val="26"/>
                <w:szCs w:val="26"/>
              </w:rPr>
              <w:lastRenderedPageBreak/>
              <w:t>9245</w:t>
            </w:r>
          </w:p>
        </w:tc>
      </w:tr>
      <w:tr w:rsidR="00473576" w:rsidRPr="00A93D97" w:rsidTr="00BA5446">
        <w:tc>
          <w:tcPr>
            <w:tcW w:w="3619" w:type="dxa"/>
          </w:tcPr>
          <w:p w:rsidR="00610BAC" w:rsidRPr="00EB0433" w:rsidRDefault="00610BAC" w:rsidP="00BA5446">
            <w:pPr>
              <w:pStyle w:val="ConsPlusNormal"/>
              <w:ind w:left="79"/>
              <w:rPr>
                <w:rFonts w:ascii="Times New Roman" w:hAnsi="Times New Roman" w:cs="Times New Roman"/>
                <w:sz w:val="26"/>
                <w:szCs w:val="26"/>
              </w:rPr>
            </w:pPr>
            <w:r w:rsidRPr="00EB0433">
              <w:rPr>
                <w:rFonts w:ascii="Times New Roman" w:hAnsi="Times New Roman" w:cs="Times New Roman"/>
                <w:sz w:val="26"/>
                <w:szCs w:val="26"/>
              </w:rPr>
              <w:t>Профессиональная квалификационная группа "Должности руководящего состава учреждений культуры, искусства и кинематографии"</w:t>
            </w:r>
          </w:p>
        </w:tc>
        <w:tc>
          <w:tcPr>
            <w:tcW w:w="4678" w:type="dxa"/>
          </w:tcPr>
          <w:p w:rsidR="00610BAC" w:rsidRPr="00892E52" w:rsidRDefault="008F0A19" w:rsidP="00BA5446">
            <w:pPr>
              <w:pStyle w:val="ConsPlusNormal"/>
              <w:ind w:left="147"/>
              <w:rPr>
                <w:rFonts w:ascii="Times New Roman" w:hAnsi="Times New Roman" w:cs="Times New Roman"/>
                <w:sz w:val="26"/>
                <w:szCs w:val="26"/>
              </w:rPr>
            </w:pPr>
            <w:r>
              <w:rPr>
                <w:rFonts w:ascii="Times New Roman" w:hAnsi="Times New Roman" w:cs="Times New Roman"/>
                <w:sz w:val="26"/>
                <w:szCs w:val="26"/>
                <w:shd w:val="clear" w:color="auto" w:fill="FFFFFF"/>
              </w:rPr>
              <w:t>Г</w:t>
            </w:r>
            <w:r w:rsidR="00892E52" w:rsidRPr="00892E52">
              <w:rPr>
                <w:rFonts w:ascii="Times New Roman" w:hAnsi="Times New Roman" w:cs="Times New Roman"/>
                <w:sz w:val="26"/>
                <w:szCs w:val="26"/>
                <w:shd w:val="clear" w:color="auto" w:fill="FFFFFF"/>
              </w:rPr>
              <w:t xml:space="preserve">лавный художник; заведующий отделом (сектором) библиотеки; </w:t>
            </w:r>
            <w:r>
              <w:rPr>
                <w:rFonts w:ascii="Times New Roman" w:hAnsi="Times New Roman" w:cs="Times New Roman"/>
                <w:sz w:val="26"/>
                <w:szCs w:val="26"/>
                <w:shd w:val="clear" w:color="auto" w:fill="FFFFFF"/>
              </w:rPr>
              <w:t>зву</w:t>
            </w:r>
            <w:r w:rsidR="00892E52" w:rsidRPr="00892E52">
              <w:rPr>
                <w:rFonts w:ascii="Times New Roman" w:hAnsi="Times New Roman" w:cs="Times New Roman"/>
                <w:sz w:val="26"/>
                <w:szCs w:val="26"/>
                <w:shd w:val="clear" w:color="auto" w:fill="FFFFFF"/>
              </w:rPr>
              <w:t xml:space="preserve">корежиссер; </w:t>
            </w:r>
            <w:r>
              <w:rPr>
                <w:rFonts w:ascii="Times New Roman" w:hAnsi="Times New Roman" w:cs="Times New Roman"/>
                <w:sz w:val="26"/>
                <w:szCs w:val="26"/>
                <w:shd w:val="clear" w:color="auto" w:fill="FFFFFF"/>
              </w:rPr>
              <w:t xml:space="preserve">хормейстер; </w:t>
            </w:r>
            <w:r w:rsidR="00892E52" w:rsidRPr="00892E52">
              <w:rPr>
                <w:rFonts w:ascii="Times New Roman" w:hAnsi="Times New Roman" w:cs="Times New Roman"/>
                <w:sz w:val="26"/>
                <w:szCs w:val="26"/>
                <w:shd w:val="clear" w:color="auto" w:fill="FFFFFF"/>
              </w:rPr>
              <w:t>заведующий отделом (сектором) дом</w:t>
            </w:r>
            <w:r>
              <w:rPr>
                <w:rFonts w:ascii="Times New Roman" w:hAnsi="Times New Roman" w:cs="Times New Roman"/>
                <w:sz w:val="26"/>
                <w:szCs w:val="26"/>
                <w:shd w:val="clear" w:color="auto" w:fill="FFFFFF"/>
              </w:rPr>
              <w:t>а (дворца) культуры</w:t>
            </w:r>
            <w:r w:rsidR="00892E52" w:rsidRPr="00892E52">
              <w:rPr>
                <w:rFonts w:ascii="Times New Roman" w:hAnsi="Times New Roman" w:cs="Times New Roman"/>
                <w:sz w:val="26"/>
                <w:szCs w:val="26"/>
                <w:shd w:val="clear" w:color="auto" w:fill="FFFFFF"/>
              </w:rPr>
              <w:t xml:space="preserve"> и других аналогичных учреждений и организаций; руководитель клубного формирования - любительского объединения, коллектива самодеятельного искусства, клуба по интересам.</w:t>
            </w:r>
            <w:r w:rsidR="00892E52" w:rsidRPr="00892E52">
              <w:rPr>
                <w:rFonts w:ascii="Times New Roman" w:hAnsi="Times New Roman" w:cs="Times New Roman"/>
                <w:sz w:val="26"/>
                <w:szCs w:val="26"/>
              </w:rPr>
              <w:t xml:space="preserve"> </w:t>
            </w:r>
          </w:p>
        </w:tc>
        <w:tc>
          <w:tcPr>
            <w:tcW w:w="1701" w:type="dxa"/>
          </w:tcPr>
          <w:p w:rsidR="00610BAC" w:rsidRPr="00EB0433" w:rsidRDefault="000158BD" w:rsidP="00BA5446">
            <w:pPr>
              <w:pStyle w:val="ConsPlusNormal"/>
              <w:ind w:left="5"/>
              <w:jc w:val="center"/>
              <w:rPr>
                <w:rFonts w:ascii="Times New Roman" w:hAnsi="Times New Roman" w:cs="Times New Roman"/>
                <w:sz w:val="26"/>
                <w:szCs w:val="26"/>
              </w:rPr>
            </w:pPr>
            <w:r w:rsidRPr="00EB0433">
              <w:rPr>
                <w:rFonts w:ascii="Times New Roman" w:hAnsi="Times New Roman" w:cs="Times New Roman"/>
                <w:sz w:val="26"/>
                <w:szCs w:val="26"/>
              </w:rPr>
              <w:t>10</w:t>
            </w:r>
            <w:r w:rsidR="00EB0433" w:rsidRPr="00EB0433">
              <w:rPr>
                <w:rFonts w:ascii="Times New Roman" w:hAnsi="Times New Roman" w:cs="Times New Roman"/>
                <w:sz w:val="26"/>
                <w:szCs w:val="26"/>
              </w:rPr>
              <w:t>673</w:t>
            </w:r>
          </w:p>
        </w:tc>
      </w:tr>
    </w:tbl>
    <w:p w:rsidR="00F37168" w:rsidRDefault="006F2C42" w:rsidP="00C00C1C">
      <w:pPr>
        <w:pStyle w:val="ConsPlusNormal"/>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187F91" w:rsidRPr="00187F91">
        <w:rPr>
          <w:rFonts w:ascii="Times New Roman" w:hAnsi="Times New Roman" w:cs="Times New Roman"/>
          <w:sz w:val="26"/>
          <w:szCs w:val="26"/>
        </w:rPr>
        <w:t xml:space="preserve">Примечание: квалификационный уровень определяется в соответствии с </w:t>
      </w:r>
    </w:p>
    <w:p w:rsidR="00610BAC" w:rsidRPr="00187F91" w:rsidRDefault="00850413" w:rsidP="00C00C1C">
      <w:pPr>
        <w:pStyle w:val="ConsPlusNormal"/>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F37168">
        <w:rPr>
          <w:rFonts w:ascii="Times New Roman" w:hAnsi="Times New Roman" w:cs="Times New Roman"/>
          <w:sz w:val="26"/>
          <w:szCs w:val="26"/>
        </w:rPr>
        <w:t xml:space="preserve"> </w:t>
      </w:r>
      <w:r w:rsidR="00187F91" w:rsidRPr="00187F91">
        <w:rPr>
          <w:rFonts w:ascii="Times New Roman" w:hAnsi="Times New Roman" w:cs="Times New Roman"/>
          <w:sz w:val="26"/>
          <w:szCs w:val="26"/>
        </w:rPr>
        <w:t>правовыми актами федерального органа исполнительной власти в сфере труда</w:t>
      </w:r>
    </w:p>
    <w:p w:rsidR="00861C54" w:rsidRDefault="00861C54" w:rsidP="00C00C1C">
      <w:pPr>
        <w:pStyle w:val="ConsPlusNormal"/>
        <w:ind w:left="-709"/>
        <w:jc w:val="both"/>
        <w:rPr>
          <w:rFonts w:ascii="Times New Roman" w:hAnsi="Times New Roman" w:cs="Times New Roman"/>
          <w:color w:val="FF0000"/>
          <w:sz w:val="26"/>
          <w:szCs w:val="26"/>
        </w:rPr>
      </w:pPr>
    </w:p>
    <w:p w:rsidR="00B953BD" w:rsidRDefault="00B953BD" w:rsidP="00C00C1C">
      <w:pPr>
        <w:pStyle w:val="ConsPlusNormal"/>
        <w:ind w:left="-709"/>
        <w:jc w:val="both"/>
        <w:rPr>
          <w:rFonts w:ascii="Times New Roman" w:hAnsi="Times New Roman" w:cs="Times New Roman"/>
          <w:color w:val="FF0000"/>
          <w:sz w:val="26"/>
          <w:szCs w:val="26"/>
        </w:rPr>
      </w:pPr>
    </w:p>
    <w:p w:rsidR="00DF096E" w:rsidRDefault="00DF096E"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943F11" w:rsidRDefault="00943F11" w:rsidP="00C00C1C">
      <w:pPr>
        <w:pStyle w:val="ConsPlusNormal"/>
        <w:ind w:left="-709"/>
        <w:jc w:val="right"/>
        <w:outlineLvl w:val="1"/>
        <w:rPr>
          <w:rFonts w:ascii="Times New Roman" w:hAnsi="Times New Roman" w:cs="Times New Roman"/>
          <w:color w:val="FF0000"/>
          <w:sz w:val="26"/>
          <w:szCs w:val="26"/>
        </w:rPr>
      </w:pPr>
    </w:p>
    <w:p w:rsidR="00943F11" w:rsidRDefault="00943F11" w:rsidP="00C00C1C">
      <w:pPr>
        <w:pStyle w:val="ConsPlusNormal"/>
        <w:ind w:left="-709"/>
        <w:jc w:val="right"/>
        <w:outlineLvl w:val="1"/>
        <w:rPr>
          <w:rFonts w:ascii="Times New Roman" w:hAnsi="Times New Roman" w:cs="Times New Roman"/>
          <w:color w:val="FF0000"/>
          <w:sz w:val="26"/>
          <w:szCs w:val="26"/>
        </w:rPr>
      </w:pPr>
    </w:p>
    <w:p w:rsidR="00943F11" w:rsidRDefault="00943F11" w:rsidP="00C00C1C">
      <w:pPr>
        <w:pStyle w:val="ConsPlusNormal"/>
        <w:ind w:left="-709"/>
        <w:jc w:val="right"/>
        <w:outlineLvl w:val="1"/>
        <w:rPr>
          <w:rFonts w:ascii="Times New Roman" w:hAnsi="Times New Roman" w:cs="Times New Roman"/>
          <w:color w:val="FF0000"/>
          <w:sz w:val="26"/>
          <w:szCs w:val="26"/>
        </w:rPr>
      </w:pPr>
    </w:p>
    <w:p w:rsidR="00943F11" w:rsidRDefault="00943F11" w:rsidP="00C00C1C">
      <w:pPr>
        <w:pStyle w:val="ConsPlusNormal"/>
        <w:ind w:left="-709"/>
        <w:jc w:val="right"/>
        <w:outlineLvl w:val="1"/>
        <w:rPr>
          <w:rFonts w:ascii="Times New Roman" w:hAnsi="Times New Roman" w:cs="Times New Roman"/>
          <w:color w:val="FF0000"/>
          <w:sz w:val="26"/>
          <w:szCs w:val="26"/>
        </w:rPr>
      </w:pPr>
    </w:p>
    <w:p w:rsidR="00BA5446" w:rsidRDefault="00BA5446" w:rsidP="00C00C1C">
      <w:pPr>
        <w:pStyle w:val="ConsPlusNormal"/>
        <w:ind w:left="-709"/>
        <w:jc w:val="right"/>
        <w:outlineLvl w:val="1"/>
        <w:rPr>
          <w:rFonts w:ascii="Times New Roman" w:hAnsi="Times New Roman" w:cs="Times New Roman"/>
          <w:color w:val="FF0000"/>
          <w:sz w:val="26"/>
          <w:szCs w:val="26"/>
        </w:rPr>
      </w:pPr>
    </w:p>
    <w:p w:rsidR="00850413" w:rsidRDefault="00850413" w:rsidP="00C00C1C">
      <w:pPr>
        <w:pStyle w:val="ConsPlusNormal"/>
        <w:ind w:left="-709"/>
        <w:jc w:val="right"/>
        <w:outlineLvl w:val="1"/>
        <w:rPr>
          <w:rFonts w:ascii="Times New Roman" w:hAnsi="Times New Roman" w:cs="Times New Roman"/>
          <w:color w:val="FF0000"/>
          <w:sz w:val="26"/>
          <w:szCs w:val="26"/>
        </w:rPr>
      </w:pPr>
    </w:p>
    <w:p w:rsidR="00B66057" w:rsidRDefault="00F37168" w:rsidP="00C00C1C">
      <w:pPr>
        <w:pStyle w:val="ConsPlusNormal"/>
        <w:ind w:left="-709"/>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D1357E">
        <w:rPr>
          <w:rFonts w:ascii="Times New Roman" w:hAnsi="Times New Roman" w:cs="Times New Roman"/>
          <w:sz w:val="26"/>
          <w:szCs w:val="26"/>
        </w:rPr>
        <w:t xml:space="preserve">             </w:t>
      </w:r>
      <w:r w:rsidR="00B66057">
        <w:rPr>
          <w:rFonts w:ascii="Times New Roman" w:hAnsi="Times New Roman" w:cs="Times New Roman"/>
          <w:sz w:val="26"/>
          <w:szCs w:val="26"/>
        </w:rPr>
        <w:t xml:space="preserve">               </w:t>
      </w:r>
    </w:p>
    <w:p w:rsidR="00BA5446" w:rsidRPr="004124ED" w:rsidRDefault="00BA5446" w:rsidP="00BA5446">
      <w:pPr>
        <w:pStyle w:val="ConsPlusNormal"/>
        <w:ind w:left="-709"/>
        <w:jc w:val="right"/>
        <w:outlineLvl w:val="1"/>
        <w:rPr>
          <w:rFonts w:ascii="Times New Roman" w:hAnsi="Times New Roman" w:cs="Times New Roman"/>
          <w:sz w:val="26"/>
          <w:szCs w:val="26"/>
        </w:rPr>
      </w:pPr>
      <w:r w:rsidRPr="004124ED">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BA5446" w:rsidRDefault="00BA5446" w:rsidP="00BA5446">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Pr="004124ED">
        <w:rPr>
          <w:rFonts w:ascii="Times New Roman" w:hAnsi="Times New Roman" w:cs="Times New Roman"/>
          <w:sz w:val="26"/>
          <w:szCs w:val="26"/>
        </w:rPr>
        <w:t>к Положению</w:t>
      </w:r>
    </w:p>
    <w:p w:rsidR="00BA5446" w:rsidRPr="004124ED" w:rsidRDefault="00BA5446" w:rsidP="00BA5446">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Pr="004124ED">
        <w:rPr>
          <w:rFonts w:ascii="Times New Roman" w:hAnsi="Times New Roman" w:cs="Times New Roman"/>
          <w:sz w:val="26"/>
          <w:szCs w:val="26"/>
        </w:rPr>
        <w:t>об отраслевой системе оплаты труда</w:t>
      </w:r>
    </w:p>
    <w:p w:rsidR="00BA5446" w:rsidRPr="004124ED" w:rsidRDefault="00BA5446" w:rsidP="00BA5446">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Pr="004124ED">
        <w:rPr>
          <w:rFonts w:ascii="Times New Roman" w:hAnsi="Times New Roman" w:cs="Times New Roman"/>
          <w:sz w:val="26"/>
          <w:szCs w:val="26"/>
        </w:rPr>
        <w:t>работников учреждений культуры</w:t>
      </w:r>
    </w:p>
    <w:p w:rsidR="00BA5446" w:rsidRDefault="00BA5446" w:rsidP="00BA5446">
      <w:pPr>
        <w:pStyle w:val="ConsPlusTitle"/>
        <w:ind w:left="-709"/>
        <w:jc w:val="center"/>
        <w:rPr>
          <w:rFonts w:ascii="Times New Roman" w:hAnsi="Times New Roman" w:cs="Times New Roman"/>
          <w:szCs w:val="22"/>
        </w:rPr>
      </w:pPr>
    </w:p>
    <w:p w:rsidR="00210F8E" w:rsidRDefault="00210F8E" w:rsidP="00BA5446">
      <w:pPr>
        <w:pStyle w:val="ConsPlusTitle"/>
        <w:ind w:left="-709"/>
        <w:jc w:val="center"/>
        <w:rPr>
          <w:rFonts w:ascii="Times New Roman" w:hAnsi="Times New Roman" w:cs="Times New Roman"/>
          <w:szCs w:val="22"/>
        </w:rPr>
      </w:pPr>
      <w:r>
        <w:rPr>
          <w:rFonts w:ascii="Times New Roman" w:hAnsi="Times New Roman" w:cs="Times New Roman"/>
          <w:szCs w:val="22"/>
        </w:rPr>
        <w:t>РАЗМЕРЫ И УСЛОВИЯ ПРИМЕНЕНИЯ</w:t>
      </w:r>
    </w:p>
    <w:p w:rsidR="00210F8E" w:rsidRDefault="00DF561A" w:rsidP="00BA5446">
      <w:pPr>
        <w:pStyle w:val="ConsPlusTitle"/>
        <w:ind w:left="-709"/>
        <w:jc w:val="center"/>
        <w:rPr>
          <w:rFonts w:ascii="Times New Roman" w:hAnsi="Times New Roman" w:cs="Times New Roman"/>
          <w:szCs w:val="22"/>
        </w:rPr>
      </w:pPr>
      <w:r w:rsidRPr="00503EE6">
        <w:rPr>
          <w:rFonts w:ascii="Times New Roman" w:hAnsi="Times New Roman" w:cs="Times New Roman"/>
          <w:szCs w:val="22"/>
        </w:rPr>
        <w:t>ПОВЫШАЮЩИХ КОЭФФИЦИЕНТОВ, УЧИТЫВАЕМЫХ</w:t>
      </w:r>
    </w:p>
    <w:p w:rsidR="00210F8E" w:rsidRDefault="00210F8E" w:rsidP="00BA5446">
      <w:pPr>
        <w:pStyle w:val="ConsPlusTitle"/>
        <w:ind w:left="-709"/>
        <w:jc w:val="center"/>
        <w:rPr>
          <w:rFonts w:ascii="Times New Roman" w:hAnsi="Times New Roman" w:cs="Times New Roman"/>
          <w:szCs w:val="22"/>
        </w:rPr>
      </w:pPr>
      <w:r>
        <w:rPr>
          <w:rFonts w:ascii="Times New Roman" w:hAnsi="Times New Roman" w:cs="Times New Roman"/>
          <w:szCs w:val="22"/>
        </w:rPr>
        <w:t>П</w:t>
      </w:r>
      <w:r w:rsidR="00DF561A" w:rsidRPr="00503EE6">
        <w:rPr>
          <w:rFonts w:ascii="Times New Roman" w:hAnsi="Times New Roman" w:cs="Times New Roman"/>
          <w:szCs w:val="22"/>
        </w:rPr>
        <w:t xml:space="preserve">РИ ОПРЕДЕЛЕНИИ ОКЛАДОВ РАБОТНИКОВ </w:t>
      </w:r>
      <w:r w:rsidR="00610BAC" w:rsidRPr="00503EE6">
        <w:rPr>
          <w:rFonts w:ascii="Times New Roman" w:hAnsi="Times New Roman" w:cs="Times New Roman"/>
          <w:szCs w:val="22"/>
        </w:rPr>
        <w:t>УЧРЕЖДЕНИЙ КУЛЬТУРЫ</w:t>
      </w:r>
    </w:p>
    <w:p w:rsidR="00DF561A" w:rsidRPr="00503EE6" w:rsidRDefault="00610BAC" w:rsidP="00BA5446">
      <w:pPr>
        <w:pStyle w:val="ConsPlusTitle"/>
        <w:ind w:left="-709"/>
        <w:jc w:val="center"/>
        <w:rPr>
          <w:rFonts w:ascii="Times New Roman" w:hAnsi="Times New Roman" w:cs="Times New Roman"/>
          <w:szCs w:val="22"/>
        </w:rPr>
      </w:pPr>
      <w:r w:rsidRPr="00503EE6">
        <w:rPr>
          <w:rFonts w:ascii="Times New Roman" w:hAnsi="Times New Roman" w:cs="Times New Roman"/>
          <w:szCs w:val="22"/>
        </w:rPr>
        <w:t>В ЗАВИСИМОСТИ ОТ ДОЛЖНОСТИ</w:t>
      </w:r>
      <w:r w:rsidR="00DF561A" w:rsidRPr="00503EE6">
        <w:rPr>
          <w:rFonts w:ascii="Times New Roman" w:hAnsi="Times New Roman" w:cs="Times New Roman"/>
          <w:szCs w:val="22"/>
        </w:rPr>
        <w:t xml:space="preserve"> </w:t>
      </w:r>
      <w:r w:rsidRPr="00503EE6">
        <w:rPr>
          <w:rFonts w:ascii="Times New Roman" w:hAnsi="Times New Roman" w:cs="Times New Roman"/>
          <w:szCs w:val="22"/>
        </w:rPr>
        <w:t>(ПРОФЕССИИ, СПЕЦИАЛЬНОСТИ)</w:t>
      </w:r>
    </w:p>
    <w:p w:rsidR="00351A46" w:rsidRPr="00503EE6" w:rsidRDefault="00610BAC" w:rsidP="00BA5446">
      <w:pPr>
        <w:pStyle w:val="ConsPlusTitle"/>
        <w:ind w:left="-709"/>
        <w:jc w:val="center"/>
        <w:rPr>
          <w:rFonts w:ascii="Times New Roman" w:hAnsi="Times New Roman" w:cs="Times New Roman"/>
          <w:szCs w:val="22"/>
        </w:rPr>
      </w:pPr>
      <w:r w:rsidRPr="00503EE6">
        <w:rPr>
          <w:rFonts w:ascii="Times New Roman" w:hAnsi="Times New Roman" w:cs="Times New Roman"/>
          <w:szCs w:val="22"/>
        </w:rPr>
        <w:t>ПО ПРОФЕССИОНАЛЬНЫМ</w:t>
      </w:r>
      <w:r w:rsidR="00DF561A" w:rsidRPr="00503EE6">
        <w:rPr>
          <w:rFonts w:ascii="Times New Roman" w:hAnsi="Times New Roman" w:cs="Times New Roman"/>
          <w:szCs w:val="22"/>
        </w:rPr>
        <w:t xml:space="preserve"> </w:t>
      </w:r>
      <w:r w:rsidRPr="00503EE6">
        <w:rPr>
          <w:rFonts w:ascii="Times New Roman" w:hAnsi="Times New Roman" w:cs="Times New Roman"/>
          <w:szCs w:val="22"/>
        </w:rPr>
        <w:t>КВАЛИФИКАЦИОННЫМ ГРУППА</w:t>
      </w:r>
      <w:r w:rsidR="00351A46" w:rsidRPr="00503EE6">
        <w:rPr>
          <w:rFonts w:ascii="Times New Roman" w:hAnsi="Times New Roman" w:cs="Times New Roman"/>
          <w:szCs w:val="22"/>
        </w:rPr>
        <w:t>М</w:t>
      </w:r>
    </w:p>
    <w:p w:rsidR="00610BAC" w:rsidRPr="00503EE6" w:rsidRDefault="00610BAC" w:rsidP="00BA5446">
      <w:pPr>
        <w:pStyle w:val="ConsPlusNormal"/>
        <w:ind w:left="-709"/>
        <w:jc w:val="center"/>
        <w:rPr>
          <w:rFonts w:ascii="Times New Roman" w:hAnsi="Times New Roman" w:cs="Times New Roman"/>
          <w:color w:val="FF0000"/>
          <w:szCs w:val="22"/>
        </w:rPr>
      </w:pPr>
    </w:p>
    <w:tbl>
      <w:tblPr>
        <w:tblW w:w="9638"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5462"/>
        <w:gridCol w:w="2549"/>
      </w:tblGrid>
      <w:tr w:rsidR="00210F8E" w:rsidRPr="00A93D97" w:rsidTr="00BA5446">
        <w:tc>
          <w:tcPr>
            <w:tcW w:w="1627" w:type="dxa"/>
          </w:tcPr>
          <w:p w:rsidR="00610BAC" w:rsidRPr="00AC586B" w:rsidRDefault="00610BAC" w:rsidP="00BA5446">
            <w:pPr>
              <w:pStyle w:val="ConsPlusNormal"/>
              <w:ind w:left="147"/>
              <w:jc w:val="center"/>
              <w:rPr>
                <w:rFonts w:ascii="Times New Roman" w:hAnsi="Times New Roman" w:cs="Times New Roman"/>
                <w:b/>
                <w:szCs w:val="22"/>
              </w:rPr>
            </w:pPr>
            <w:r w:rsidRPr="00AC586B">
              <w:rPr>
                <w:rFonts w:ascii="Times New Roman" w:hAnsi="Times New Roman" w:cs="Times New Roman"/>
                <w:b/>
                <w:szCs w:val="22"/>
              </w:rPr>
              <w:t>Группа должностей</w:t>
            </w:r>
          </w:p>
        </w:tc>
        <w:tc>
          <w:tcPr>
            <w:tcW w:w="5462" w:type="dxa"/>
          </w:tcPr>
          <w:p w:rsidR="00610BAC" w:rsidRPr="00AC586B" w:rsidRDefault="00610BAC" w:rsidP="00BA5446">
            <w:pPr>
              <w:pStyle w:val="ConsPlusNormal"/>
              <w:ind w:left="222"/>
              <w:jc w:val="center"/>
              <w:rPr>
                <w:rFonts w:ascii="Times New Roman" w:hAnsi="Times New Roman" w:cs="Times New Roman"/>
                <w:b/>
                <w:szCs w:val="22"/>
              </w:rPr>
            </w:pPr>
            <w:r w:rsidRPr="00AC586B">
              <w:rPr>
                <w:rFonts w:ascii="Times New Roman" w:hAnsi="Times New Roman" w:cs="Times New Roman"/>
                <w:b/>
                <w:szCs w:val="22"/>
              </w:rPr>
              <w:t>Должность (профессия, специальность) работника</w:t>
            </w:r>
          </w:p>
        </w:tc>
        <w:tc>
          <w:tcPr>
            <w:tcW w:w="2549" w:type="dxa"/>
          </w:tcPr>
          <w:p w:rsidR="00610BAC" w:rsidRPr="00AC586B" w:rsidRDefault="00610BAC" w:rsidP="00BA5446">
            <w:pPr>
              <w:pStyle w:val="ConsPlusNormal"/>
              <w:ind w:left="5"/>
              <w:jc w:val="center"/>
              <w:rPr>
                <w:rFonts w:ascii="Times New Roman" w:hAnsi="Times New Roman" w:cs="Times New Roman"/>
                <w:b/>
                <w:szCs w:val="22"/>
              </w:rPr>
            </w:pPr>
            <w:r w:rsidRPr="00AC586B">
              <w:rPr>
                <w:rFonts w:ascii="Times New Roman" w:hAnsi="Times New Roman" w:cs="Times New Roman"/>
                <w:b/>
                <w:szCs w:val="22"/>
              </w:rPr>
              <w:t>Величина базового коэффициента</w:t>
            </w:r>
            <w:r w:rsidR="00AC7BE4" w:rsidRPr="00AC586B">
              <w:rPr>
                <w:rFonts w:ascii="Times New Roman" w:hAnsi="Times New Roman" w:cs="Times New Roman"/>
                <w:b/>
                <w:szCs w:val="22"/>
              </w:rPr>
              <w:t xml:space="preserve"> (К1</w:t>
            </w:r>
            <w:r w:rsidR="00545B4B" w:rsidRPr="00AC586B">
              <w:rPr>
                <w:rFonts w:ascii="Times New Roman" w:hAnsi="Times New Roman" w:cs="Times New Roman"/>
                <w:b/>
                <w:szCs w:val="22"/>
              </w:rPr>
              <w:t>)</w:t>
            </w:r>
          </w:p>
        </w:tc>
      </w:tr>
      <w:tr w:rsidR="00210F8E" w:rsidRPr="00A93D97" w:rsidTr="00BA5446">
        <w:tc>
          <w:tcPr>
            <w:tcW w:w="1627" w:type="dxa"/>
          </w:tcPr>
          <w:p w:rsidR="00610BAC" w:rsidRPr="00503EE6" w:rsidRDefault="00610BAC" w:rsidP="00BA5446">
            <w:pPr>
              <w:pStyle w:val="ConsPlusNormal"/>
              <w:ind w:left="-64"/>
              <w:jc w:val="center"/>
              <w:rPr>
                <w:rFonts w:ascii="Times New Roman" w:hAnsi="Times New Roman" w:cs="Times New Roman"/>
                <w:szCs w:val="22"/>
              </w:rPr>
            </w:pPr>
            <w:r w:rsidRPr="00503EE6">
              <w:rPr>
                <w:rFonts w:ascii="Times New Roman" w:hAnsi="Times New Roman" w:cs="Times New Roman"/>
                <w:szCs w:val="22"/>
              </w:rPr>
              <w:t>I</w:t>
            </w:r>
          </w:p>
        </w:tc>
        <w:tc>
          <w:tcPr>
            <w:tcW w:w="5462" w:type="dxa"/>
          </w:tcPr>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Должности, отнесенные к следующим профессиональным квалификационным группам:</w:t>
            </w:r>
          </w:p>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 "Должности руководящего состава учреждений культуры, искусства и кинематографии";</w:t>
            </w:r>
          </w:p>
          <w:p w:rsidR="006C7B16" w:rsidRPr="00503EE6" w:rsidRDefault="006C7B16" w:rsidP="00BA5446">
            <w:pPr>
              <w:pStyle w:val="ConsPlusNormal"/>
              <w:ind w:left="222"/>
              <w:jc w:val="center"/>
              <w:rPr>
                <w:rFonts w:ascii="Times New Roman" w:hAnsi="Times New Roman" w:cs="Times New Roman"/>
                <w:szCs w:val="22"/>
              </w:rPr>
            </w:pPr>
          </w:p>
        </w:tc>
        <w:tc>
          <w:tcPr>
            <w:tcW w:w="2549" w:type="dxa"/>
          </w:tcPr>
          <w:p w:rsidR="00610BAC" w:rsidRPr="00503EE6" w:rsidRDefault="00610BAC" w:rsidP="00BA5446">
            <w:pPr>
              <w:pStyle w:val="ConsPlusNormal"/>
              <w:ind w:left="5"/>
              <w:jc w:val="center"/>
              <w:rPr>
                <w:rFonts w:ascii="Times New Roman" w:hAnsi="Times New Roman" w:cs="Times New Roman"/>
                <w:szCs w:val="22"/>
              </w:rPr>
            </w:pPr>
            <w:r w:rsidRPr="00503EE6">
              <w:rPr>
                <w:rFonts w:ascii="Times New Roman" w:hAnsi="Times New Roman" w:cs="Times New Roman"/>
                <w:szCs w:val="22"/>
              </w:rPr>
              <w:t>1,</w:t>
            </w:r>
            <w:r w:rsidR="00FC7772" w:rsidRPr="00503EE6">
              <w:rPr>
                <w:rFonts w:ascii="Times New Roman" w:hAnsi="Times New Roman" w:cs="Times New Roman"/>
                <w:szCs w:val="22"/>
              </w:rPr>
              <w:t>15</w:t>
            </w:r>
          </w:p>
        </w:tc>
      </w:tr>
      <w:tr w:rsidR="00210F8E" w:rsidRPr="00A93D97" w:rsidTr="00BA5446">
        <w:trPr>
          <w:trHeight w:val="1002"/>
        </w:trPr>
        <w:tc>
          <w:tcPr>
            <w:tcW w:w="1627" w:type="dxa"/>
          </w:tcPr>
          <w:p w:rsidR="00610BAC" w:rsidRPr="00503EE6" w:rsidRDefault="00610BAC" w:rsidP="00BA5446">
            <w:pPr>
              <w:pStyle w:val="ConsPlusNormal"/>
              <w:ind w:left="-64"/>
              <w:jc w:val="center"/>
              <w:rPr>
                <w:rFonts w:ascii="Times New Roman" w:hAnsi="Times New Roman" w:cs="Times New Roman"/>
                <w:szCs w:val="22"/>
              </w:rPr>
            </w:pPr>
            <w:r w:rsidRPr="00503EE6">
              <w:rPr>
                <w:rFonts w:ascii="Times New Roman" w:hAnsi="Times New Roman" w:cs="Times New Roman"/>
                <w:szCs w:val="22"/>
              </w:rPr>
              <w:t>II</w:t>
            </w:r>
          </w:p>
        </w:tc>
        <w:tc>
          <w:tcPr>
            <w:tcW w:w="5462" w:type="dxa"/>
          </w:tcPr>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Должности, отнесенные к следующим профессиональным квалификационным группам:</w:t>
            </w:r>
          </w:p>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 "Должности работников культуры, искусства и кинематографии ведущего звена";</w:t>
            </w:r>
          </w:p>
          <w:p w:rsidR="006C7B16" w:rsidRPr="00503EE6" w:rsidRDefault="006C7B16" w:rsidP="00BA5446">
            <w:pPr>
              <w:pStyle w:val="ConsPlusNormal"/>
              <w:ind w:left="222"/>
              <w:jc w:val="center"/>
              <w:rPr>
                <w:rFonts w:ascii="Times New Roman" w:hAnsi="Times New Roman" w:cs="Times New Roman"/>
                <w:szCs w:val="22"/>
              </w:rPr>
            </w:pPr>
          </w:p>
        </w:tc>
        <w:tc>
          <w:tcPr>
            <w:tcW w:w="2549" w:type="dxa"/>
          </w:tcPr>
          <w:p w:rsidR="00610BAC" w:rsidRPr="00503EE6" w:rsidRDefault="00610BAC" w:rsidP="00BA5446">
            <w:pPr>
              <w:pStyle w:val="ConsPlusNormal"/>
              <w:ind w:left="5"/>
              <w:jc w:val="center"/>
              <w:rPr>
                <w:rFonts w:ascii="Times New Roman" w:hAnsi="Times New Roman" w:cs="Times New Roman"/>
                <w:szCs w:val="22"/>
              </w:rPr>
            </w:pPr>
            <w:r w:rsidRPr="00503EE6">
              <w:rPr>
                <w:rFonts w:ascii="Times New Roman" w:hAnsi="Times New Roman" w:cs="Times New Roman"/>
                <w:szCs w:val="22"/>
              </w:rPr>
              <w:t>1,</w:t>
            </w:r>
            <w:r w:rsidR="00FC7772" w:rsidRPr="00503EE6">
              <w:rPr>
                <w:rFonts w:ascii="Times New Roman" w:hAnsi="Times New Roman" w:cs="Times New Roman"/>
                <w:szCs w:val="22"/>
              </w:rPr>
              <w:t>1</w:t>
            </w:r>
          </w:p>
        </w:tc>
      </w:tr>
      <w:tr w:rsidR="00210F8E" w:rsidRPr="00A93D97" w:rsidTr="00BA5446">
        <w:tc>
          <w:tcPr>
            <w:tcW w:w="1627" w:type="dxa"/>
          </w:tcPr>
          <w:p w:rsidR="00610BAC" w:rsidRPr="00503EE6" w:rsidRDefault="00610BAC" w:rsidP="00BA5446">
            <w:pPr>
              <w:pStyle w:val="ConsPlusNormal"/>
              <w:ind w:left="-64"/>
              <w:jc w:val="center"/>
              <w:rPr>
                <w:rFonts w:ascii="Times New Roman" w:hAnsi="Times New Roman" w:cs="Times New Roman"/>
                <w:szCs w:val="22"/>
              </w:rPr>
            </w:pPr>
            <w:r w:rsidRPr="00503EE6">
              <w:rPr>
                <w:rFonts w:ascii="Times New Roman" w:hAnsi="Times New Roman" w:cs="Times New Roman"/>
                <w:szCs w:val="22"/>
              </w:rPr>
              <w:t>III</w:t>
            </w:r>
          </w:p>
        </w:tc>
        <w:tc>
          <w:tcPr>
            <w:tcW w:w="5462" w:type="dxa"/>
          </w:tcPr>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Должности, отнесенные к следующим профессиональным квалификационным группам:</w:t>
            </w:r>
          </w:p>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 "Должности работников культуры, искусства и кинематографии среднего звена";</w:t>
            </w:r>
          </w:p>
          <w:p w:rsidR="00610BAC" w:rsidRPr="00503EE6" w:rsidRDefault="00610BAC" w:rsidP="00BA5446">
            <w:pPr>
              <w:pStyle w:val="ConsPlusNormal"/>
              <w:ind w:left="222"/>
              <w:jc w:val="center"/>
              <w:rPr>
                <w:rFonts w:ascii="Times New Roman" w:hAnsi="Times New Roman" w:cs="Times New Roman"/>
                <w:szCs w:val="22"/>
              </w:rPr>
            </w:pPr>
            <w:r w:rsidRPr="00503EE6">
              <w:rPr>
                <w:rFonts w:ascii="Times New Roman" w:hAnsi="Times New Roman" w:cs="Times New Roman"/>
                <w:szCs w:val="22"/>
              </w:rPr>
              <w:t>- "Должности технических исполнителей и артистов вспомогательного состава";</w:t>
            </w:r>
          </w:p>
          <w:p w:rsidR="006C7B16" w:rsidRPr="00503EE6" w:rsidRDefault="006C7B16" w:rsidP="00BA5446">
            <w:pPr>
              <w:pStyle w:val="ConsPlusNormal"/>
              <w:ind w:left="222"/>
              <w:jc w:val="center"/>
              <w:rPr>
                <w:rFonts w:ascii="Times New Roman" w:hAnsi="Times New Roman" w:cs="Times New Roman"/>
                <w:szCs w:val="22"/>
              </w:rPr>
            </w:pPr>
          </w:p>
        </w:tc>
        <w:tc>
          <w:tcPr>
            <w:tcW w:w="2549" w:type="dxa"/>
          </w:tcPr>
          <w:p w:rsidR="00610BAC" w:rsidRPr="00503EE6" w:rsidRDefault="00610BAC" w:rsidP="00BA5446">
            <w:pPr>
              <w:pStyle w:val="ConsPlusNormal"/>
              <w:ind w:left="5"/>
              <w:jc w:val="center"/>
              <w:rPr>
                <w:rFonts w:ascii="Times New Roman" w:hAnsi="Times New Roman" w:cs="Times New Roman"/>
                <w:szCs w:val="22"/>
              </w:rPr>
            </w:pPr>
            <w:r w:rsidRPr="00503EE6">
              <w:rPr>
                <w:rFonts w:ascii="Times New Roman" w:hAnsi="Times New Roman" w:cs="Times New Roman"/>
                <w:szCs w:val="22"/>
              </w:rPr>
              <w:t>1,05</w:t>
            </w:r>
          </w:p>
        </w:tc>
      </w:tr>
    </w:tbl>
    <w:p w:rsidR="00503EE6" w:rsidRDefault="00503EE6" w:rsidP="00BA5446">
      <w:pPr>
        <w:pStyle w:val="ConsPlusTitle"/>
        <w:ind w:left="-709"/>
        <w:jc w:val="center"/>
        <w:outlineLvl w:val="1"/>
      </w:pPr>
    </w:p>
    <w:p w:rsidR="00FC7772" w:rsidRDefault="00FC7772" w:rsidP="00BA5446">
      <w:pPr>
        <w:pStyle w:val="ConsPlusNormal"/>
        <w:tabs>
          <w:tab w:val="left" w:pos="5625"/>
        </w:tabs>
        <w:ind w:left="-709"/>
        <w:jc w:val="center"/>
        <w:outlineLvl w:val="1"/>
        <w:rPr>
          <w:rFonts w:ascii="Times New Roman" w:hAnsi="Times New Roman" w:cs="Times New Roman"/>
          <w:color w:val="FF0000"/>
          <w:sz w:val="26"/>
          <w:szCs w:val="26"/>
        </w:rPr>
      </w:pPr>
    </w:p>
    <w:p w:rsidR="006C7B16" w:rsidRDefault="006C7B16" w:rsidP="00BA5446">
      <w:pPr>
        <w:pStyle w:val="ConsPlusNormal"/>
        <w:tabs>
          <w:tab w:val="left" w:pos="5625"/>
        </w:tabs>
        <w:ind w:left="-709"/>
        <w:jc w:val="center"/>
        <w:outlineLvl w:val="1"/>
        <w:rPr>
          <w:rFonts w:ascii="Times New Roman" w:hAnsi="Times New Roman" w:cs="Times New Roman"/>
          <w:color w:val="FF0000"/>
          <w:sz w:val="26"/>
          <w:szCs w:val="26"/>
        </w:rPr>
      </w:pPr>
    </w:p>
    <w:p w:rsidR="006C7B16" w:rsidRDefault="006C7B16" w:rsidP="00C00C1C">
      <w:pPr>
        <w:pStyle w:val="ConsPlusNormal"/>
        <w:tabs>
          <w:tab w:val="left" w:pos="5625"/>
        </w:tabs>
        <w:ind w:left="-709"/>
        <w:outlineLvl w:val="1"/>
        <w:rPr>
          <w:rFonts w:ascii="Times New Roman" w:hAnsi="Times New Roman" w:cs="Times New Roman"/>
          <w:color w:val="FF0000"/>
          <w:sz w:val="26"/>
          <w:szCs w:val="26"/>
        </w:rPr>
      </w:pPr>
    </w:p>
    <w:p w:rsidR="005A1E6A" w:rsidRDefault="005A1E6A" w:rsidP="00C00C1C">
      <w:pPr>
        <w:pStyle w:val="ConsPlusNormal"/>
        <w:tabs>
          <w:tab w:val="left" w:pos="5625"/>
        </w:tabs>
        <w:ind w:left="-709"/>
        <w:outlineLvl w:val="1"/>
        <w:rPr>
          <w:rFonts w:ascii="Times New Roman" w:hAnsi="Times New Roman" w:cs="Times New Roman"/>
          <w:color w:val="FF0000"/>
          <w:sz w:val="26"/>
          <w:szCs w:val="26"/>
        </w:rPr>
      </w:pPr>
    </w:p>
    <w:p w:rsidR="005A1E6A" w:rsidRDefault="005A1E6A" w:rsidP="00C00C1C">
      <w:pPr>
        <w:pStyle w:val="ConsPlusNormal"/>
        <w:tabs>
          <w:tab w:val="left" w:pos="5625"/>
        </w:tabs>
        <w:ind w:left="-709"/>
        <w:outlineLvl w:val="1"/>
        <w:rPr>
          <w:rFonts w:ascii="Times New Roman" w:hAnsi="Times New Roman" w:cs="Times New Roman"/>
          <w:color w:val="FF0000"/>
          <w:sz w:val="26"/>
          <w:szCs w:val="26"/>
        </w:rPr>
      </w:pPr>
    </w:p>
    <w:p w:rsidR="00850413" w:rsidRDefault="00850413"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BA5446" w:rsidRDefault="00BA5446" w:rsidP="00C00C1C">
      <w:pPr>
        <w:pStyle w:val="ConsPlusNormal"/>
        <w:tabs>
          <w:tab w:val="left" w:pos="5625"/>
        </w:tabs>
        <w:ind w:left="-709"/>
        <w:outlineLvl w:val="1"/>
        <w:rPr>
          <w:rFonts w:ascii="Times New Roman" w:hAnsi="Times New Roman" w:cs="Times New Roman"/>
          <w:color w:val="FF0000"/>
          <w:sz w:val="26"/>
          <w:szCs w:val="26"/>
        </w:rPr>
      </w:pPr>
    </w:p>
    <w:p w:rsidR="00BA5446" w:rsidRDefault="00BA5446" w:rsidP="00C00C1C">
      <w:pPr>
        <w:pStyle w:val="ConsPlusNormal"/>
        <w:tabs>
          <w:tab w:val="left" w:pos="5625"/>
        </w:tabs>
        <w:ind w:left="-709"/>
        <w:outlineLvl w:val="1"/>
        <w:rPr>
          <w:rFonts w:ascii="Times New Roman" w:hAnsi="Times New Roman" w:cs="Times New Roman"/>
          <w:color w:val="FF0000"/>
          <w:sz w:val="26"/>
          <w:szCs w:val="26"/>
        </w:rPr>
      </w:pPr>
    </w:p>
    <w:p w:rsidR="00BA5446" w:rsidRDefault="00BA5446"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16B9" w:rsidRDefault="00F316B9" w:rsidP="00C00C1C">
      <w:pPr>
        <w:pStyle w:val="ConsPlusNormal"/>
        <w:tabs>
          <w:tab w:val="left" w:pos="5625"/>
        </w:tabs>
        <w:ind w:left="-709"/>
        <w:outlineLvl w:val="1"/>
        <w:rPr>
          <w:rFonts w:ascii="Times New Roman" w:hAnsi="Times New Roman" w:cs="Times New Roman"/>
          <w:color w:val="FF0000"/>
          <w:sz w:val="26"/>
          <w:szCs w:val="26"/>
        </w:rPr>
      </w:pPr>
    </w:p>
    <w:p w:rsidR="00F37168" w:rsidRDefault="00850413" w:rsidP="00C00C1C">
      <w:pPr>
        <w:pStyle w:val="ConsPlusNormal"/>
        <w:ind w:left="-709"/>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572AB8" w:rsidRPr="00D668E0">
        <w:rPr>
          <w:rFonts w:ascii="Times New Roman" w:hAnsi="Times New Roman" w:cs="Times New Roman"/>
          <w:sz w:val="26"/>
          <w:szCs w:val="26"/>
        </w:rPr>
        <w:t xml:space="preserve">Приложение № </w:t>
      </w:r>
      <w:r w:rsidR="00622813">
        <w:rPr>
          <w:rFonts w:ascii="Times New Roman" w:hAnsi="Times New Roman" w:cs="Times New Roman"/>
          <w:sz w:val="26"/>
          <w:szCs w:val="26"/>
        </w:rPr>
        <w:t>4</w:t>
      </w:r>
    </w:p>
    <w:p w:rsidR="00572AB8" w:rsidRPr="00D668E0" w:rsidRDefault="00F37168" w:rsidP="00C00C1C">
      <w:pPr>
        <w:pStyle w:val="ConsPlusNormal"/>
        <w:ind w:left="-709"/>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850413">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572AB8" w:rsidRPr="00D668E0">
        <w:rPr>
          <w:rFonts w:ascii="Times New Roman" w:hAnsi="Times New Roman" w:cs="Times New Roman"/>
          <w:sz w:val="26"/>
          <w:szCs w:val="26"/>
        </w:rPr>
        <w:t>к Положению</w:t>
      </w:r>
      <w:r w:rsidR="00572AB8">
        <w:rPr>
          <w:rFonts w:ascii="Times New Roman" w:hAnsi="Times New Roman" w:cs="Times New Roman"/>
          <w:sz w:val="26"/>
          <w:szCs w:val="26"/>
        </w:rPr>
        <w:t xml:space="preserve"> </w:t>
      </w:r>
      <w:r w:rsidR="00572AB8" w:rsidRPr="00D668E0">
        <w:rPr>
          <w:rFonts w:ascii="Times New Roman" w:hAnsi="Times New Roman" w:cs="Times New Roman"/>
          <w:sz w:val="26"/>
          <w:szCs w:val="26"/>
        </w:rPr>
        <w:t>об отраслевой системе оплаты труда</w:t>
      </w:r>
    </w:p>
    <w:p w:rsidR="00572AB8" w:rsidRPr="00D668E0" w:rsidRDefault="00F37168"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006F2C42">
        <w:rPr>
          <w:rFonts w:ascii="Times New Roman" w:hAnsi="Times New Roman" w:cs="Times New Roman"/>
          <w:sz w:val="26"/>
          <w:szCs w:val="26"/>
        </w:rPr>
        <w:t xml:space="preserve">   </w:t>
      </w:r>
      <w:r w:rsidR="00572AB8" w:rsidRPr="00D668E0">
        <w:rPr>
          <w:rFonts w:ascii="Times New Roman" w:hAnsi="Times New Roman" w:cs="Times New Roman"/>
          <w:sz w:val="26"/>
          <w:szCs w:val="26"/>
        </w:rPr>
        <w:t>работников учреждений культуры</w:t>
      </w:r>
    </w:p>
    <w:p w:rsidR="00572AB8" w:rsidRDefault="00572AB8" w:rsidP="00C00C1C">
      <w:pPr>
        <w:ind w:left="-709"/>
        <w:rPr>
          <w:rFonts w:ascii="Times New Roman" w:hAnsi="Times New Roman" w:cs="Times New Roman"/>
          <w:sz w:val="26"/>
          <w:szCs w:val="26"/>
        </w:rPr>
      </w:pPr>
    </w:p>
    <w:p w:rsidR="00F37168" w:rsidRDefault="00F37168" w:rsidP="00C00C1C">
      <w:pPr>
        <w:pStyle w:val="ConsPlusTitle"/>
        <w:ind w:left="-709"/>
        <w:outlineLvl w:val="1"/>
        <w:rPr>
          <w:rFonts w:ascii="Times New Roman" w:hAnsi="Times New Roman" w:cs="Times New Roman"/>
        </w:rPr>
      </w:pPr>
      <w:r>
        <w:rPr>
          <w:rFonts w:ascii="Times New Roman" w:hAnsi="Times New Roman" w:cs="Times New Roman"/>
        </w:rPr>
        <w:t xml:space="preserve">                               </w:t>
      </w:r>
      <w:r w:rsidR="00193B48" w:rsidRPr="00193B48">
        <w:rPr>
          <w:rFonts w:ascii="Times New Roman" w:hAnsi="Times New Roman" w:cs="Times New Roman"/>
        </w:rPr>
        <w:t>ПОВЫШАЮЩИЕ КОЭФФИЦИЕНТЫ, УЧИТЫВАЮЩИЕ</w:t>
      </w:r>
    </w:p>
    <w:p w:rsidR="00193B48" w:rsidRPr="00193B48" w:rsidRDefault="00BB06D6" w:rsidP="00C00C1C">
      <w:pPr>
        <w:pStyle w:val="ConsPlusTitle"/>
        <w:ind w:left="-709"/>
        <w:outlineLvl w:val="1"/>
        <w:rPr>
          <w:rFonts w:ascii="Times New Roman" w:hAnsi="Times New Roman" w:cs="Times New Roman"/>
        </w:rPr>
      </w:pPr>
      <w:r>
        <w:rPr>
          <w:rFonts w:ascii="Times New Roman" w:hAnsi="Times New Roman" w:cs="Times New Roman"/>
        </w:rPr>
        <w:t xml:space="preserve">                                                      </w:t>
      </w:r>
      <w:r w:rsidR="00193B48" w:rsidRPr="00193B48">
        <w:rPr>
          <w:rFonts w:ascii="Times New Roman" w:hAnsi="Times New Roman" w:cs="Times New Roman"/>
        </w:rPr>
        <w:t xml:space="preserve"> КВАЛИФИКАЦИОННЫЕ КАТЕГОРИИ,</w:t>
      </w:r>
    </w:p>
    <w:p w:rsidR="00BB06D6" w:rsidRDefault="00BB06D6" w:rsidP="00C00C1C">
      <w:pPr>
        <w:pStyle w:val="ConsPlusTitle"/>
        <w:ind w:left="-709"/>
        <w:rPr>
          <w:rFonts w:ascii="Times New Roman" w:hAnsi="Times New Roman" w:cs="Times New Roman"/>
        </w:rPr>
      </w:pPr>
      <w:r>
        <w:rPr>
          <w:rFonts w:ascii="Times New Roman" w:hAnsi="Times New Roman" w:cs="Times New Roman"/>
        </w:rPr>
        <w:t xml:space="preserve">                         </w:t>
      </w:r>
      <w:r w:rsidR="00193B48" w:rsidRPr="00193B48">
        <w:rPr>
          <w:rFonts w:ascii="Times New Roman" w:hAnsi="Times New Roman" w:cs="Times New Roman"/>
        </w:rPr>
        <w:t xml:space="preserve">СЛОЖНОСТЬ И ОБЪЕМ ВЫПОЛНЯЕМОЙ РАБОТЫ И ДРУГИЕ </w:t>
      </w:r>
    </w:p>
    <w:p w:rsidR="00BB06D6" w:rsidRDefault="00BB06D6" w:rsidP="00C00C1C">
      <w:pPr>
        <w:pStyle w:val="ConsPlusTitle"/>
        <w:ind w:left="-709"/>
        <w:rPr>
          <w:rFonts w:ascii="Times New Roman" w:hAnsi="Times New Roman" w:cs="Times New Roman"/>
        </w:rPr>
      </w:pPr>
      <w:r>
        <w:rPr>
          <w:rFonts w:ascii="Times New Roman" w:hAnsi="Times New Roman" w:cs="Times New Roman"/>
        </w:rPr>
        <w:t xml:space="preserve">                                  </w:t>
      </w:r>
      <w:r w:rsidR="00193B48" w:rsidRPr="00193B48">
        <w:rPr>
          <w:rFonts w:ascii="Times New Roman" w:hAnsi="Times New Roman" w:cs="Times New Roman"/>
        </w:rPr>
        <w:t>ОСНОВАНИЯ</w:t>
      </w:r>
      <w:r>
        <w:rPr>
          <w:rFonts w:ascii="Times New Roman" w:hAnsi="Times New Roman" w:cs="Times New Roman"/>
        </w:rPr>
        <w:t xml:space="preserve"> </w:t>
      </w:r>
      <w:r w:rsidR="00193B48" w:rsidRPr="00193B48">
        <w:rPr>
          <w:rFonts w:ascii="Times New Roman" w:hAnsi="Times New Roman" w:cs="Times New Roman"/>
        </w:rPr>
        <w:t xml:space="preserve">ДЛЯ ФОРМИРОВАНИЯ СТАВОК (ОКЛАДОВ) </w:t>
      </w:r>
    </w:p>
    <w:p w:rsidR="00193B48" w:rsidRDefault="00BB06D6" w:rsidP="00C00C1C">
      <w:pPr>
        <w:pStyle w:val="ConsPlusTitle"/>
        <w:ind w:left="-709"/>
        <w:rPr>
          <w:rFonts w:ascii="Times New Roman" w:hAnsi="Times New Roman" w:cs="Times New Roman"/>
        </w:rPr>
      </w:pPr>
      <w:r>
        <w:rPr>
          <w:rFonts w:ascii="Times New Roman" w:hAnsi="Times New Roman" w:cs="Times New Roman"/>
        </w:rPr>
        <w:t xml:space="preserve">                          </w:t>
      </w:r>
      <w:r w:rsidR="00193B48" w:rsidRPr="00193B48">
        <w:rPr>
          <w:rFonts w:ascii="Times New Roman" w:hAnsi="Times New Roman" w:cs="Times New Roman"/>
        </w:rPr>
        <w:t>ЗАРАБОТНОЙ ПЛАТЫ</w:t>
      </w:r>
      <w:r>
        <w:rPr>
          <w:rFonts w:ascii="Times New Roman" w:hAnsi="Times New Roman" w:cs="Times New Roman"/>
        </w:rPr>
        <w:t xml:space="preserve"> </w:t>
      </w:r>
      <w:r w:rsidR="00D356C3">
        <w:rPr>
          <w:rFonts w:ascii="Times New Roman" w:hAnsi="Times New Roman" w:cs="Times New Roman"/>
        </w:rPr>
        <w:t xml:space="preserve">РАБОТНИКОВ </w:t>
      </w:r>
      <w:r w:rsidR="00193B48" w:rsidRPr="00193B48">
        <w:rPr>
          <w:rFonts w:ascii="Times New Roman" w:hAnsi="Times New Roman" w:cs="Times New Roman"/>
        </w:rPr>
        <w:t xml:space="preserve"> УЧРЕЖДЕНИЙ</w:t>
      </w:r>
      <w:r w:rsidR="00D356C3">
        <w:rPr>
          <w:rFonts w:ascii="Times New Roman" w:hAnsi="Times New Roman" w:cs="Times New Roman"/>
        </w:rPr>
        <w:t xml:space="preserve"> КУЛЬТУРЫ</w:t>
      </w:r>
    </w:p>
    <w:p w:rsidR="00D96983" w:rsidRPr="00D96983" w:rsidRDefault="00D96983" w:rsidP="00C00C1C">
      <w:pPr>
        <w:pStyle w:val="ConsPlusTitle"/>
        <w:ind w:left="-709"/>
        <w:jc w:val="center"/>
        <w:rPr>
          <w:rFonts w:ascii="Times New Roman" w:hAnsi="Times New Roman" w:cs="Times New Roman"/>
          <w:color w:val="FF0000"/>
        </w:rPr>
      </w:pPr>
    </w:p>
    <w:tbl>
      <w:tblPr>
        <w:tblpPr w:leftFromText="180" w:rightFromText="180" w:vertAnchor="text" w:horzAnchor="page" w:tblpX="1487" w:tblpY="4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30"/>
        <w:gridCol w:w="1985"/>
        <w:gridCol w:w="2410"/>
        <w:gridCol w:w="2409"/>
      </w:tblGrid>
      <w:tr w:rsidR="00F42060" w:rsidTr="00850413">
        <w:tc>
          <w:tcPr>
            <w:tcW w:w="2830" w:type="dxa"/>
            <w:vMerge w:val="restart"/>
          </w:tcPr>
          <w:p w:rsidR="00F42060" w:rsidRPr="00F42060" w:rsidRDefault="00F42060" w:rsidP="00BA5446">
            <w:pPr>
              <w:pStyle w:val="ConsPlusNormal"/>
              <w:ind w:left="142"/>
              <w:jc w:val="center"/>
              <w:rPr>
                <w:rFonts w:ascii="Times New Roman" w:hAnsi="Times New Roman" w:cs="Times New Roman"/>
                <w:b/>
                <w:sz w:val="26"/>
                <w:szCs w:val="26"/>
              </w:rPr>
            </w:pPr>
            <w:r w:rsidRPr="00F42060">
              <w:rPr>
                <w:rFonts w:ascii="Times New Roman" w:hAnsi="Times New Roman" w:cs="Times New Roman"/>
                <w:b/>
                <w:sz w:val="26"/>
                <w:szCs w:val="26"/>
              </w:rPr>
              <w:t>Наименование должности</w:t>
            </w:r>
          </w:p>
        </w:tc>
        <w:tc>
          <w:tcPr>
            <w:tcW w:w="6804" w:type="dxa"/>
            <w:gridSpan w:val="3"/>
          </w:tcPr>
          <w:p w:rsidR="00F42060" w:rsidRPr="00F42060" w:rsidRDefault="00F42060" w:rsidP="00BA5446">
            <w:pPr>
              <w:pStyle w:val="ConsPlusNormal"/>
              <w:ind w:left="147"/>
              <w:jc w:val="center"/>
              <w:rPr>
                <w:rFonts w:ascii="Times New Roman" w:hAnsi="Times New Roman" w:cs="Times New Roman"/>
                <w:b/>
                <w:sz w:val="26"/>
                <w:szCs w:val="26"/>
              </w:rPr>
            </w:pPr>
            <w:r w:rsidRPr="00F42060">
              <w:rPr>
                <w:rFonts w:ascii="Times New Roman" w:hAnsi="Times New Roman" w:cs="Times New Roman"/>
                <w:b/>
                <w:sz w:val="26"/>
                <w:szCs w:val="26"/>
              </w:rPr>
              <w:t>Повышающий коэффициент за наличие квалификационной категории  К3</w:t>
            </w:r>
          </w:p>
        </w:tc>
      </w:tr>
      <w:tr w:rsidR="00F42060" w:rsidTr="00850413">
        <w:tc>
          <w:tcPr>
            <w:tcW w:w="2830" w:type="dxa"/>
            <w:vMerge/>
          </w:tcPr>
          <w:p w:rsidR="00F42060" w:rsidRPr="00F42060" w:rsidRDefault="00F42060" w:rsidP="00BA5446">
            <w:pPr>
              <w:ind w:left="142"/>
              <w:rPr>
                <w:rFonts w:ascii="Times New Roman" w:hAnsi="Times New Roman" w:cs="Times New Roman"/>
                <w:sz w:val="26"/>
                <w:szCs w:val="26"/>
              </w:rPr>
            </w:pPr>
          </w:p>
        </w:tc>
        <w:tc>
          <w:tcPr>
            <w:tcW w:w="1985" w:type="dxa"/>
          </w:tcPr>
          <w:p w:rsidR="00F42060" w:rsidRPr="00EE725F" w:rsidRDefault="007B2323" w:rsidP="00BA5446">
            <w:pPr>
              <w:pStyle w:val="ConsPlusNormal"/>
              <w:ind w:left="-136"/>
              <w:jc w:val="center"/>
              <w:rPr>
                <w:rFonts w:ascii="Times New Roman" w:hAnsi="Times New Roman" w:cs="Times New Roman"/>
                <w:b/>
                <w:sz w:val="24"/>
                <w:szCs w:val="24"/>
              </w:rPr>
            </w:pPr>
            <w:r w:rsidRPr="00EE725F">
              <w:rPr>
                <w:rFonts w:ascii="Times New Roman" w:hAnsi="Times New Roman" w:cs="Times New Roman"/>
                <w:b/>
                <w:sz w:val="24"/>
                <w:szCs w:val="24"/>
              </w:rPr>
              <w:t>I</w:t>
            </w:r>
            <w:r w:rsidRPr="00EE725F">
              <w:rPr>
                <w:rFonts w:ascii="Times New Roman" w:hAnsi="Times New Roman" w:cs="Times New Roman"/>
                <w:b/>
                <w:sz w:val="24"/>
                <w:szCs w:val="24"/>
                <w:lang w:val="en-US"/>
              </w:rPr>
              <w:t>I</w:t>
            </w:r>
            <w:r w:rsidRPr="00EE725F">
              <w:rPr>
                <w:rFonts w:ascii="Times New Roman" w:hAnsi="Times New Roman" w:cs="Times New Roman"/>
                <w:b/>
                <w:sz w:val="24"/>
                <w:szCs w:val="24"/>
              </w:rPr>
              <w:t xml:space="preserve"> категория</w:t>
            </w:r>
          </w:p>
        </w:tc>
        <w:tc>
          <w:tcPr>
            <w:tcW w:w="2410" w:type="dxa"/>
          </w:tcPr>
          <w:p w:rsidR="00F42060" w:rsidRPr="00EE725F" w:rsidRDefault="00F42060" w:rsidP="00BA5446">
            <w:pPr>
              <w:pStyle w:val="ConsPlusNormal"/>
              <w:ind w:left="-137"/>
              <w:jc w:val="center"/>
              <w:rPr>
                <w:rFonts w:ascii="Times New Roman" w:hAnsi="Times New Roman" w:cs="Times New Roman"/>
                <w:b/>
                <w:sz w:val="24"/>
                <w:szCs w:val="24"/>
              </w:rPr>
            </w:pPr>
            <w:r w:rsidRPr="00EE725F">
              <w:rPr>
                <w:rFonts w:ascii="Times New Roman" w:hAnsi="Times New Roman" w:cs="Times New Roman"/>
                <w:b/>
                <w:sz w:val="24"/>
                <w:szCs w:val="24"/>
              </w:rPr>
              <w:t>I категория</w:t>
            </w:r>
          </w:p>
        </w:tc>
        <w:tc>
          <w:tcPr>
            <w:tcW w:w="2409" w:type="dxa"/>
          </w:tcPr>
          <w:p w:rsidR="00F42060" w:rsidRPr="00EE725F" w:rsidRDefault="00F42060" w:rsidP="00BA5446">
            <w:pPr>
              <w:pStyle w:val="ConsPlusNormal"/>
              <w:ind w:left="146"/>
              <w:jc w:val="center"/>
              <w:rPr>
                <w:rFonts w:ascii="Times New Roman" w:hAnsi="Times New Roman" w:cs="Times New Roman"/>
                <w:b/>
                <w:sz w:val="24"/>
                <w:szCs w:val="24"/>
              </w:rPr>
            </w:pPr>
            <w:r w:rsidRPr="00EE725F">
              <w:rPr>
                <w:rFonts w:ascii="Times New Roman" w:hAnsi="Times New Roman" w:cs="Times New Roman"/>
                <w:b/>
                <w:sz w:val="24"/>
                <w:szCs w:val="24"/>
              </w:rPr>
              <w:t>Ведущий специалист</w:t>
            </w:r>
          </w:p>
        </w:tc>
      </w:tr>
      <w:tr w:rsidR="00F42060" w:rsidTr="00F316B9">
        <w:trPr>
          <w:trHeight w:val="4264"/>
        </w:trPr>
        <w:tc>
          <w:tcPr>
            <w:tcW w:w="2830" w:type="dxa"/>
          </w:tcPr>
          <w:p w:rsidR="00D96983" w:rsidRPr="00D96983" w:rsidRDefault="00F42060" w:rsidP="00BA5446">
            <w:pPr>
              <w:pStyle w:val="ConsPlusNormal"/>
              <w:ind w:left="142"/>
              <w:rPr>
                <w:rFonts w:ascii="Times New Roman" w:hAnsi="Times New Roman" w:cs="Times New Roman"/>
                <w:color w:val="FF0000"/>
                <w:sz w:val="26"/>
                <w:szCs w:val="26"/>
              </w:rPr>
            </w:pPr>
            <w:r w:rsidRPr="00F42060">
              <w:rPr>
                <w:rFonts w:ascii="Times New Roman" w:hAnsi="Times New Roman" w:cs="Times New Roman"/>
                <w:sz w:val="26"/>
                <w:szCs w:val="26"/>
              </w:rPr>
              <w:t xml:space="preserve">Должности, вошедшие в профессиональные квалификационные группы "Должности работников культуры, искусства и кинематографии ведущего звена" и "Должности руководящего состава учреждений культуры, искусства и кинематографии" </w:t>
            </w:r>
            <w:r w:rsidRPr="00EE725F">
              <w:rPr>
                <w:rFonts w:ascii="Times New Roman" w:hAnsi="Times New Roman" w:cs="Times New Roman"/>
                <w:sz w:val="26"/>
                <w:szCs w:val="26"/>
              </w:rPr>
              <w:t>учреждений культуры</w:t>
            </w:r>
          </w:p>
        </w:tc>
        <w:tc>
          <w:tcPr>
            <w:tcW w:w="1985" w:type="dxa"/>
          </w:tcPr>
          <w:p w:rsidR="00F42060" w:rsidRPr="00F42060" w:rsidRDefault="00F42060" w:rsidP="00BA5446">
            <w:pPr>
              <w:pStyle w:val="ConsPlusNormal"/>
              <w:ind w:left="-136"/>
              <w:jc w:val="center"/>
              <w:rPr>
                <w:rFonts w:ascii="Times New Roman" w:hAnsi="Times New Roman" w:cs="Times New Roman"/>
                <w:sz w:val="26"/>
                <w:szCs w:val="26"/>
              </w:rPr>
            </w:pPr>
            <w:r w:rsidRPr="00F42060">
              <w:rPr>
                <w:rFonts w:ascii="Times New Roman" w:hAnsi="Times New Roman" w:cs="Times New Roman"/>
                <w:sz w:val="26"/>
                <w:szCs w:val="26"/>
              </w:rPr>
              <w:t>1,</w:t>
            </w:r>
            <w:r>
              <w:rPr>
                <w:rFonts w:ascii="Times New Roman" w:hAnsi="Times New Roman" w:cs="Times New Roman"/>
                <w:sz w:val="26"/>
                <w:szCs w:val="26"/>
              </w:rPr>
              <w:t>0</w:t>
            </w:r>
            <w:r w:rsidRPr="00F42060">
              <w:rPr>
                <w:rFonts w:ascii="Times New Roman" w:hAnsi="Times New Roman" w:cs="Times New Roman"/>
                <w:sz w:val="26"/>
                <w:szCs w:val="26"/>
              </w:rPr>
              <w:t>5</w:t>
            </w:r>
          </w:p>
        </w:tc>
        <w:tc>
          <w:tcPr>
            <w:tcW w:w="2410" w:type="dxa"/>
          </w:tcPr>
          <w:p w:rsidR="00F42060" w:rsidRPr="00F42060" w:rsidRDefault="00F42060" w:rsidP="00BA5446">
            <w:pPr>
              <w:pStyle w:val="ConsPlusNormal"/>
              <w:ind w:left="-137"/>
              <w:jc w:val="center"/>
              <w:rPr>
                <w:rFonts w:ascii="Times New Roman" w:hAnsi="Times New Roman" w:cs="Times New Roman"/>
                <w:sz w:val="26"/>
                <w:szCs w:val="26"/>
              </w:rPr>
            </w:pPr>
            <w:r w:rsidRPr="00F42060">
              <w:rPr>
                <w:rFonts w:ascii="Times New Roman" w:hAnsi="Times New Roman" w:cs="Times New Roman"/>
                <w:sz w:val="26"/>
                <w:szCs w:val="26"/>
              </w:rPr>
              <w:t>1,1</w:t>
            </w:r>
          </w:p>
        </w:tc>
        <w:tc>
          <w:tcPr>
            <w:tcW w:w="2409" w:type="dxa"/>
          </w:tcPr>
          <w:p w:rsidR="00F42060" w:rsidRPr="00F42060" w:rsidRDefault="00F42060" w:rsidP="00BA5446">
            <w:pPr>
              <w:pStyle w:val="ConsPlusNormal"/>
              <w:ind w:left="146"/>
              <w:jc w:val="center"/>
              <w:rPr>
                <w:rFonts w:ascii="Times New Roman" w:hAnsi="Times New Roman" w:cs="Times New Roman"/>
                <w:sz w:val="26"/>
                <w:szCs w:val="26"/>
              </w:rPr>
            </w:pPr>
            <w:r w:rsidRPr="00F42060">
              <w:rPr>
                <w:rFonts w:ascii="Times New Roman" w:hAnsi="Times New Roman" w:cs="Times New Roman"/>
                <w:sz w:val="26"/>
                <w:szCs w:val="26"/>
              </w:rPr>
              <w:t>1,</w:t>
            </w:r>
            <w:r>
              <w:rPr>
                <w:rFonts w:ascii="Times New Roman" w:hAnsi="Times New Roman" w:cs="Times New Roman"/>
                <w:sz w:val="26"/>
                <w:szCs w:val="26"/>
              </w:rPr>
              <w:t>1</w:t>
            </w:r>
            <w:r w:rsidRPr="00F42060">
              <w:rPr>
                <w:rFonts w:ascii="Times New Roman" w:hAnsi="Times New Roman" w:cs="Times New Roman"/>
                <w:sz w:val="26"/>
                <w:szCs w:val="26"/>
              </w:rPr>
              <w:t>5</w:t>
            </w:r>
          </w:p>
        </w:tc>
      </w:tr>
    </w:tbl>
    <w:p w:rsidR="00D356C3" w:rsidRDefault="00D356C3" w:rsidP="00C00C1C">
      <w:pPr>
        <w:ind w:left="-709"/>
        <w:jc w:val="center"/>
        <w:rPr>
          <w:rFonts w:ascii="Times New Roman" w:hAnsi="Times New Roman" w:cs="Times New Roman"/>
          <w:sz w:val="26"/>
          <w:szCs w:val="26"/>
        </w:rPr>
      </w:pPr>
    </w:p>
    <w:p w:rsidR="00BB06D6" w:rsidRDefault="006F2C42" w:rsidP="00C00C1C">
      <w:pPr>
        <w:ind w:left="-709"/>
        <w:rPr>
          <w:rFonts w:ascii="Times New Roman" w:hAnsi="Times New Roman" w:cs="Times New Roman"/>
          <w:sz w:val="26"/>
          <w:szCs w:val="26"/>
        </w:rPr>
      </w:pPr>
      <w:r>
        <w:rPr>
          <w:rFonts w:ascii="Times New Roman" w:hAnsi="Times New Roman" w:cs="Times New Roman"/>
          <w:sz w:val="26"/>
          <w:szCs w:val="26"/>
        </w:rPr>
        <w:t xml:space="preserve">                             </w:t>
      </w:r>
      <w:r w:rsidR="00983561">
        <w:rPr>
          <w:rFonts w:ascii="Times New Roman" w:hAnsi="Times New Roman" w:cs="Times New Roman"/>
          <w:sz w:val="26"/>
          <w:szCs w:val="26"/>
        </w:rPr>
        <w:tab/>
      </w:r>
    </w:p>
    <w:p w:rsidR="00193B48" w:rsidRPr="00983561" w:rsidRDefault="00983561" w:rsidP="00C00C1C">
      <w:pPr>
        <w:ind w:left="-709"/>
        <w:rPr>
          <w:rFonts w:ascii="Times New Roman" w:hAnsi="Times New Roman" w:cs="Times New Roman"/>
          <w:sz w:val="26"/>
          <w:szCs w:val="26"/>
        </w:rPr>
        <w:sectPr w:rsidR="00193B48" w:rsidRPr="00983561" w:rsidSect="00F316B9">
          <w:headerReference w:type="default" r:id="rId9"/>
          <w:pgSz w:w="11905" w:h="16838"/>
          <w:pgMar w:top="1134" w:right="850" w:bottom="1134" w:left="1701" w:header="0" w:footer="0" w:gutter="0"/>
          <w:cols w:space="720"/>
          <w:docGrid w:linePitch="299"/>
        </w:sectPr>
      </w:pPr>
      <w:r>
        <w:rPr>
          <w:rFonts w:ascii="Times New Roman" w:hAnsi="Times New Roman" w:cs="Times New Roman"/>
          <w:sz w:val="26"/>
          <w:szCs w:val="26"/>
        </w:rPr>
        <w:tab/>
      </w:r>
    </w:p>
    <w:p w:rsidR="00610BAC" w:rsidRPr="009A400E" w:rsidRDefault="00F87B59" w:rsidP="00C00C1C">
      <w:pPr>
        <w:pStyle w:val="ConsPlusNormal"/>
        <w:ind w:left="-709"/>
        <w:jc w:val="right"/>
        <w:outlineLvl w:val="1"/>
        <w:rPr>
          <w:rFonts w:ascii="Times New Roman" w:hAnsi="Times New Roman" w:cs="Times New Roman"/>
          <w:sz w:val="26"/>
          <w:szCs w:val="26"/>
        </w:rPr>
      </w:pPr>
      <w:bookmarkStart w:id="3" w:name="P374"/>
      <w:bookmarkEnd w:id="3"/>
      <w:r w:rsidRPr="009A400E">
        <w:rPr>
          <w:rFonts w:ascii="Times New Roman" w:hAnsi="Times New Roman" w:cs="Times New Roman"/>
          <w:sz w:val="26"/>
          <w:szCs w:val="26"/>
        </w:rPr>
        <w:lastRenderedPageBreak/>
        <w:t>Приложение №</w:t>
      </w:r>
      <w:r w:rsidR="00610BAC" w:rsidRPr="009A400E">
        <w:rPr>
          <w:rFonts w:ascii="Times New Roman" w:hAnsi="Times New Roman" w:cs="Times New Roman"/>
          <w:sz w:val="26"/>
          <w:szCs w:val="26"/>
        </w:rPr>
        <w:t xml:space="preserve"> </w:t>
      </w:r>
      <w:r w:rsidR="00622813">
        <w:rPr>
          <w:rFonts w:ascii="Times New Roman" w:hAnsi="Times New Roman" w:cs="Times New Roman"/>
          <w:sz w:val="26"/>
          <w:szCs w:val="26"/>
        </w:rPr>
        <w:t>5</w:t>
      </w:r>
    </w:p>
    <w:p w:rsidR="00610BAC" w:rsidRPr="009A400E" w:rsidRDefault="00610BAC" w:rsidP="00C00C1C">
      <w:pPr>
        <w:pStyle w:val="ConsPlusNormal"/>
        <w:ind w:left="-709"/>
        <w:jc w:val="right"/>
        <w:rPr>
          <w:rFonts w:ascii="Times New Roman" w:hAnsi="Times New Roman" w:cs="Times New Roman"/>
          <w:sz w:val="26"/>
          <w:szCs w:val="26"/>
        </w:rPr>
      </w:pPr>
      <w:r w:rsidRPr="009A400E">
        <w:rPr>
          <w:rFonts w:ascii="Times New Roman" w:hAnsi="Times New Roman" w:cs="Times New Roman"/>
          <w:sz w:val="26"/>
          <w:szCs w:val="26"/>
        </w:rPr>
        <w:t>к Положению</w:t>
      </w:r>
    </w:p>
    <w:p w:rsidR="00610BAC" w:rsidRPr="009A400E" w:rsidRDefault="00610BAC" w:rsidP="00C00C1C">
      <w:pPr>
        <w:pStyle w:val="ConsPlusNormal"/>
        <w:ind w:left="-709"/>
        <w:jc w:val="right"/>
        <w:rPr>
          <w:rFonts w:ascii="Times New Roman" w:hAnsi="Times New Roman" w:cs="Times New Roman"/>
          <w:sz w:val="26"/>
          <w:szCs w:val="26"/>
        </w:rPr>
      </w:pPr>
      <w:r w:rsidRPr="009A400E">
        <w:rPr>
          <w:rFonts w:ascii="Times New Roman" w:hAnsi="Times New Roman" w:cs="Times New Roman"/>
          <w:sz w:val="26"/>
          <w:szCs w:val="26"/>
        </w:rPr>
        <w:t>"Об отраслевой системе оплаты труда</w:t>
      </w:r>
    </w:p>
    <w:p w:rsidR="00610BAC" w:rsidRPr="009A400E" w:rsidRDefault="00610BAC" w:rsidP="00C00C1C">
      <w:pPr>
        <w:pStyle w:val="ConsPlusNormal"/>
        <w:ind w:left="-709"/>
        <w:jc w:val="right"/>
        <w:rPr>
          <w:rFonts w:ascii="Times New Roman" w:hAnsi="Times New Roman" w:cs="Times New Roman"/>
          <w:sz w:val="26"/>
          <w:szCs w:val="26"/>
        </w:rPr>
      </w:pPr>
      <w:r w:rsidRPr="009A400E">
        <w:rPr>
          <w:rFonts w:ascii="Times New Roman" w:hAnsi="Times New Roman" w:cs="Times New Roman"/>
          <w:sz w:val="26"/>
          <w:szCs w:val="26"/>
        </w:rPr>
        <w:t>работников учреждений культуры</w:t>
      </w:r>
    </w:p>
    <w:p w:rsidR="00610BAC" w:rsidRPr="009A400E" w:rsidRDefault="00610BAC" w:rsidP="00C00C1C">
      <w:pPr>
        <w:pStyle w:val="ConsPlusNormal"/>
        <w:ind w:left="-709"/>
        <w:jc w:val="both"/>
        <w:rPr>
          <w:rFonts w:ascii="Times New Roman" w:hAnsi="Times New Roman" w:cs="Times New Roman"/>
          <w:sz w:val="26"/>
          <w:szCs w:val="26"/>
        </w:rPr>
      </w:pPr>
    </w:p>
    <w:p w:rsidR="00F87B59" w:rsidRPr="009A400E" w:rsidRDefault="00F87B59" w:rsidP="00C00C1C">
      <w:pPr>
        <w:pStyle w:val="ConsPlusNormal"/>
        <w:ind w:left="-709"/>
        <w:jc w:val="center"/>
        <w:rPr>
          <w:rFonts w:ascii="Times New Roman" w:hAnsi="Times New Roman" w:cs="Times New Roman"/>
          <w:b/>
          <w:sz w:val="26"/>
          <w:szCs w:val="26"/>
        </w:rPr>
      </w:pPr>
      <w:r w:rsidRPr="009A400E">
        <w:rPr>
          <w:rFonts w:ascii="Times New Roman" w:hAnsi="Times New Roman" w:cs="Times New Roman"/>
          <w:b/>
          <w:sz w:val="26"/>
          <w:szCs w:val="26"/>
        </w:rPr>
        <w:t>РАЗМЕРЫ ПОВЫШАЮЩИХ КОЭФФИЦИЕНТОВ,</w:t>
      </w:r>
    </w:p>
    <w:p w:rsidR="00F87B59" w:rsidRPr="009A400E" w:rsidRDefault="00F87B59" w:rsidP="00C00C1C">
      <w:pPr>
        <w:pStyle w:val="ConsPlusNormal"/>
        <w:ind w:left="-709"/>
        <w:jc w:val="center"/>
        <w:rPr>
          <w:rFonts w:ascii="Times New Roman" w:hAnsi="Times New Roman" w:cs="Times New Roman"/>
          <w:b/>
          <w:sz w:val="26"/>
          <w:szCs w:val="26"/>
        </w:rPr>
      </w:pPr>
      <w:r w:rsidRPr="009A400E">
        <w:rPr>
          <w:rFonts w:ascii="Times New Roman" w:hAnsi="Times New Roman" w:cs="Times New Roman"/>
          <w:b/>
          <w:sz w:val="26"/>
          <w:szCs w:val="26"/>
        </w:rPr>
        <w:t>УЧИТЫВАЕМЫХ ПРИ ОПРЕДЕЛЕНИ</w:t>
      </w:r>
      <w:r w:rsidR="00351A46" w:rsidRPr="009A400E">
        <w:rPr>
          <w:rFonts w:ascii="Times New Roman" w:hAnsi="Times New Roman" w:cs="Times New Roman"/>
          <w:b/>
          <w:sz w:val="26"/>
          <w:szCs w:val="26"/>
        </w:rPr>
        <w:t>И ОКЛАДОВ ДИРЕКТОРОВ УЧРЕЖДЕНИЙ</w:t>
      </w:r>
      <w:r w:rsidRPr="009A400E">
        <w:rPr>
          <w:rFonts w:ascii="Times New Roman" w:hAnsi="Times New Roman" w:cs="Times New Roman"/>
          <w:b/>
          <w:sz w:val="26"/>
          <w:szCs w:val="26"/>
        </w:rPr>
        <w:t xml:space="preserve"> </w:t>
      </w:r>
      <w:r w:rsidR="00B87D21">
        <w:rPr>
          <w:rFonts w:ascii="Times New Roman" w:hAnsi="Times New Roman" w:cs="Times New Roman"/>
          <w:b/>
          <w:sz w:val="26"/>
          <w:szCs w:val="26"/>
        </w:rPr>
        <w:t xml:space="preserve">КУЛЬТУРЫ </w:t>
      </w:r>
      <w:r w:rsidRPr="009A400E">
        <w:rPr>
          <w:rFonts w:ascii="Times New Roman" w:hAnsi="Times New Roman" w:cs="Times New Roman"/>
          <w:b/>
          <w:sz w:val="26"/>
          <w:szCs w:val="26"/>
        </w:rPr>
        <w:t>В ЗАВИСИМОСТИ ОТ ГРУППЫ ПО ОПЛАТЕ ТРУДА</w:t>
      </w:r>
    </w:p>
    <w:p w:rsidR="00F87B59" w:rsidRPr="009A400E" w:rsidRDefault="00F87B59" w:rsidP="00C00C1C">
      <w:pPr>
        <w:pStyle w:val="ConsPlusNormal"/>
        <w:ind w:left="-709"/>
        <w:jc w:val="center"/>
        <w:rPr>
          <w:rFonts w:ascii="Times New Roman" w:hAnsi="Times New Roman" w:cs="Times New Roman"/>
          <w:sz w:val="26"/>
          <w:szCs w:val="26"/>
        </w:rPr>
      </w:pPr>
    </w:p>
    <w:p w:rsidR="00351A46" w:rsidRPr="009A400E" w:rsidRDefault="00351A46" w:rsidP="00C00C1C">
      <w:pPr>
        <w:pStyle w:val="ConsPlusNormal"/>
        <w:ind w:left="-709"/>
        <w:rPr>
          <w:rFonts w:ascii="Times New Roman" w:hAnsi="Times New Roman" w:cs="Times New Roman"/>
          <w:sz w:val="26"/>
          <w:szCs w:val="26"/>
        </w:rPr>
      </w:pPr>
    </w:p>
    <w:p w:rsidR="00610BAC" w:rsidRPr="009A400E" w:rsidRDefault="00F87B59" w:rsidP="00BA5446">
      <w:pPr>
        <w:pStyle w:val="ConsPlusNormal"/>
        <w:rPr>
          <w:rFonts w:ascii="Times New Roman" w:hAnsi="Times New Roman" w:cs="Times New Roman"/>
          <w:sz w:val="26"/>
          <w:szCs w:val="26"/>
        </w:rPr>
      </w:pPr>
      <w:r w:rsidRPr="009A400E">
        <w:rPr>
          <w:rFonts w:ascii="Times New Roman" w:hAnsi="Times New Roman" w:cs="Times New Roman"/>
          <w:sz w:val="26"/>
          <w:szCs w:val="26"/>
        </w:rPr>
        <w:t>Для</w:t>
      </w:r>
      <w:r w:rsidR="00351A46" w:rsidRPr="009A400E">
        <w:rPr>
          <w:rFonts w:ascii="Times New Roman" w:hAnsi="Times New Roman" w:cs="Times New Roman"/>
          <w:sz w:val="26"/>
          <w:szCs w:val="26"/>
        </w:rPr>
        <w:t xml:space="preserve"> директоров учреждений культуры:</w:t>
      </w:r>
    </w:p>
    <w:p w:rsidR="00610BAC" w:rsidRPr="009A400E" w:rsidRDefault="00610BAC" w:rsidP="00C00C1C">
      <w:pPr>
        <w:pStyle w:val="ConsPlusNormal"/>
        <w:ind w:left="-709"/>
        <w:jc w:val="both"/>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630"/>
        <w:gridCol w:w="1630"/>
        <w:gridCol w:w="1630"/>
        <w:gridCol w:w="1847"/>
      </w:tblGrid>
      <w:tr w:rsidR="00A93D97" w:rsidRPr="009A400E" w:rsidTr="00D1357E">
        <w:trPr>
          <w:trHeight w:val="889"/>
        </w:trPr>
        <w:tc>
          <w:tcPr>
            <w:tcW w:w="2897" w:type="dxa"/>
            <w:vMerge w:val="restart"/>
          </w:tcPr>
          <w:p w:rsidR="00610BAC" w:rsidRPr="009A400E" w:rsidRDefault="00610BAC" w:rsidP="00C00C1C">
            <w:pPr>
              <w:pStyle w:val="ConsPlusNormal"/>
              <w:ind w:left="-709"/>
              <w:jc w:val="center"/>
              <w:rPr>
                <w:rFonts w:ascii="Times New Roman" w:hAnsi="Times New Roman" w:cs="Times New Roman"/>
                <w:sz w:val="26"/>
                <w:szCs w:val="26"/>
              </w:rPr>
            </w:pPr>
          </w:p>
        </w:tc>
        <w:tc>
          <w:tcPr>
            <w:tcW w:w="6737" w:type="dxa"/>
            <w:gridSpan w:val="4"/>
          </w:tcPr>
          <w:p w:rsidR="00610BAC" w:rsidRPr="009A400E" w:rsidRDefault="008C20C3" w:rsidP="00C00C1C">
            <w:pPr>
              <w:pStyle w:val="ConsPlusNormal"/>
              <w:ind w:left="-709"/>
              <w:jc w:val="center"/>
              <w:rPr>
                <w:rFonts w:ascii="Times New Roman" w:hAnsi="Times New Roman" w:cs="Times New Roman"/>
                <w:sz w:val="26"/>
                <w:szCs w:val="26"/>
              </w:rPr>
            </w:pPr>
            <w:r>
              <w:rPr>
                <w:rFonts w:ascii="Times New Roman" w:hAnsi="Times New Roman" w:cs="Times New Roman"/>
                <w:sz w:val="26"/>
                <w:szCs w:val="26"/>
              </w:rPr>
              <w:t>Группы</w:t>
            </w:r>
            <w:r w:rsidR="00F87B59" w:rsidRPr="009A400E">
              <w:rPr>
                <w:rFonts w:ascii="Times New Roman" w:hAnsi="Times New Roman" w:cs="Times New Roman"/>
                <w:sz w:val="26"/>
                <w:szCs w:val="26"/>
              </w:rPr>
              <w:t xml:space="preserve"> </w:t>
            </w:r>
            <w:r w:rsidR="00610BAC" w:rsidRPr="009A400E">
              <w:rPr>
                <w:rFonts w:ascii="Times New Roman" w:hAnsi="Times New Roman" w:cs="Times New Roman"/>
                <w:sz w:val="26"/>
                <w:szCs w:val="26"/>
              </w:rPr>
              <w:t>оплат</w:t>
            </w:r>
            <w:r w:rsidR="00F87B59" w:rsidRPr="009A400E">
              <w:rPr>
                <w:rFonts w:ascii="Times New Roman" w:hAnsi="Times New Roman" w:cs="Times New Roman"/>
                <w:sz w:val="26"/>
                <w:szCs w:val="26"/>
              </w:rPr>
              <w:t>ы</w:t>
            </w:r>
            <w:r w:rsidR="00610BAC" w:rsidRPr="009A400E">
              <w:rPr>
                <w:rFonts w:ascii="Times New Roman" w:hAnsi="Times New Roman" w:cs="Times New Roman"/>
                <w:sz w:val="26"/>
                <w:szCs w:val="26"/>
              </w:rPr>
              <w:t xml:space="preserve"> труда</w:t>
            </w:r>
          </w:p>
        </w:tc>
      </w:tr>
      <w:tr w:rsidR="00A93D97" w:rsidRPr="009A400E" w:rsidTr="00D1357E">
        <w:trPr>
          <w:trHeight w:val="174"/>
        </w:trPr>
        <w:tc>
          <w:tcPr>
            <w:tcW w:w="2897" w:type="dxa"/>
            <w:vMerge/>
          </w:tcPr>
          <w:p w:rsidR="00610BAC" w:rsidRPr="009A400E" w:rsidRDefault="00610BAC" w:rsidP="00C00C1C">
            <w:pPr>
              <w:ind w:left="-709"/>
              <w:rPr>
                <w:rFonts w:ascii="Times New Roman" w:hAnsi="Times New Roman" w:cs="Times New Roman"/>
                <w:sz w:val="26"/>
                <w:szCs w:val="26"/>
              </w:rPr>
            </w:pPr>
          </w:p>
        </w:tc>
        <w:tc>
          <w:tcPr>
            <w:tcW w:w="1630" w:type="dxa"/>
          </w:tcPr>
          <w:p w:rsidR="00610BAC" w:rsidRPr="009A400E" w:rsidRDefault="00610BAC" w:rsidP="00BA5446">
            <w:pPr>
              <w:pStyle w:val="ConsPlusNormal"/>
              <w:ind w:left="-62"/>
              <w:jc w:val="center"/>
              <w:rPr>
                <w:rFonts w:ascii="Times New Roman" w:hAnsi="Times New Roman" w:cs="Times New Roman"/>
                <w:sz w:val="26"/>
                <w:szCs w:val="26"/>
              </w:rPr>
            </w:pPr>
            <w:r w:rsidRPr="009A400E">
              <w:rPr>
                <w:rFonts w:ascii="Times New Roman" w:hAnsi="Times New Roman" w:cs="Times New Roman"/>
                <w:sz w:val="26"/>
                <w:szCs w:val="26"/>
              </w:rPr>
              <w:t>I</w:t>
            </w:r>
          </w:p>
        </w:tc>
        <w:tc>
          <w:tcPr>
            <w:tcW w:w="1630" w:type="dxa"/>
          </w:tcPr>
          <w:p w:rsidR="00610BAC" w:rsidRPr="009A400E" w:rsidRDefault="00610BAC" w:rsidP="00BA5446">
            <w:pPr>
              <w:pStyle w:val="ConsPlusNormal"/>
              <w:ind w:left="9"/>
              <w:jc w:val="center"/>
              <w:rPr>
                <w:rFonts w:ascii="Times New Roman" w:hAnsi="Times New Roman" w:cs="Times New Roman"/>
                <w:sz w:val="26"/>
                <w:szCs w:val="26"/>
              </w:rPr>
            </w:pPr>
            <w:r w:rsidRPr="009A400E">
              <w:rPr>
                <w:rFonts w:ascii="Times New Roman" w:hAnsi="Times New Roman" w:cs="Times New Roman"/>
                <w:sz w:val="26"/>
                <w:szCs w:val="26"/>
              </w:rPr>
              <w:t>II</w:t>
            </w:r>
          </w:p>
        </w:tc>
        <w:tc>
          <w:tcPr>
            <w:tcW w:w="1630" w:type="dxa"/>
          </w:tcPr>
          <w:p w:rsidR="00610BAC" w:rsidRPr="009A400E" w:rsidRDefault="00610BAC" w:rsidP="00BA5446">
            <w:pPr>
              <w:pStyle w:val="ConsPlusNormal"/>
              <w:ind w:left="80"/>
              <w:jc w:val="center"/>
              <w:rPr>
                <w:rFonts w:ascii="Times New Roman" w:hAnsi="Times New Roman" w:cs="Times New Roman"/>
                <w:sz w:val="26"/>
                <w:szCs w:val="26"/>
              </w:rPr>
            </w:pPr>
            <w:r w:rsidRPr="009A400E">
              <w:rPr>
                <w:rFonts w:ascii="Times New Roman" w:hAnsi="Times New Roman" w:cs="Times New Roman"/>
                <w:sz w:val="26"/>
                <w:szCs w:val="26"/>
              </w:rPr>
              <w:t>III</w:t>
            </w:r>
          </w:p>
        </w:tc>
        <w:tc>
          <w:tcPr>
            <w:tcW w:w="1847" w:type="dxa"/>
          </w:tcPr>
          <w:p w:rsidR="00610BAC" w:rsidRPr="009A400E" w:rsidRDefault="00610BAC" w:rsidP="00BA5446">
            <w:pPr>
              <w:pStyle w:val="ConsPlusNormal"/>
              <w:ind w:left="10"/>
              <w:jc w:val="center"/>
              <w:rPr>
                <w:rFonts w:ascii="Times New Roman" w:hAnsi="Times New Roman" w:cs="Times New Roman"/>
                <w:sz w:val="26"/>
                <w:szCs w:val="26"/>
              </w:rPr>
            </w:pPr>
            <w:r w:rsidRPr="009A400E">
              <w:rPr>
                <w:rFonts w:ascii="Times New Roman" w:hAnsi="Times New Roman" w:cs="Times New Roman"/>
                <w:sz w:val="26"/>
                <w:szCs w:val="26"/>
              </w:rPr>
              <w:t>IV</w:t>
            </w:r>
          </w:p>
        </w:tc>
      </w:tr>
      <w:tr w:rsidR="00610BAC" w:rsidRPr="009A400E" w:rsidTr="00D1357E">
        <w:trPr>
          <w:trHeight w:val="387"/>
        </w:trPr>
        <w:tc>
          <w:tcPr>
            <w:tcW w:w="2897" w:type="dxa"/>
          </w:tcPr>
          <w:p w:rsidR="00610BAC" w:rsidRPr="009A400E" w:rsidRDefault="008C20C3" w:rsidP="00BA5446">
            <w:pPr>
              <w:pStyle w:val="ConsPlusNormal"/>
              <w:jc w:val="both"/>
              <w:rPr>
                <w:rFonts w:ascii="Times New Roman" w:hAnsi="Times New Roman" w:cs="Times New Roman"/>
                <w:sz w:val="26"/>
                <w:szCs w:val="26"/>
              </w:rPr>
            </w:pPr>
            <w:r w:rsidRPr="00961455">
              <w:rPr>
                <w:rFonts w:ascii="Times New Roman" w:hAnsi="Times New Roman" w:cs="Times New Roman"/>
                <w:sz w:val="26"/>
                <w:szCs w:val="26"/>
              </w:rPr>
              <w:t>Коэффициент по оплате труда</w:t>
            </w:r>
          </w:p>
        </w:tc>
        <w:tc>
          <w:tcPr>
            <w:tcW w:w="1630" w:type="dxa"/>
          </w:tcPr>
          <w:p w:rsidR="00610BAC" w:rsidRPr="009A400E" w:rsidRDefault="00065246" w:rsidP="00BA5446">
            <w:pPr>
              <w:pStyle w:val="ConsPlusNormal"/>
              <w:ind w:left="-62"/>
              <w:jc w:val="center"/>
              <w:rPr>
                <w:rFonts w:ascii="Times New Roman" w:hAnsi="Times New Roman" w:cs="Times New Roman"/>
                <w:sz w:val="26"/>
                <w:szCs w:val="26"/>
              </w:rPr>
            </w:pPr>
            <w:r>
              <w:rPr>
                <w:rFonts w:ascii="Times New Roman" w:hAnsi="Times New Roman" w:cs="Times New Roman"/>
                <w:sz w:val="26"/>
                <w:szCs w:val="26"/>
              </w:rPr>
              <w:t>1,8</w:t>
            </w:r>
          </w:p>
        </w:tc>
        <w:tc>
          <w:tcPr>
            <w:tcW w:w="1630" w:type="dxa"/>
          </w:tcPr>
          <w:p w:rsidR="00610BAC" w:rsidRPr="009A400E" w:rsidRDefault="009A400E" w:rsidP="00BA5446">
            <w:pPr>
              <w:pStyle w:val="ConsPlusNormal"/>
              <w:ind w:left="9"/>
              <w:jc w:val="center"/>
              <w:rPr>
                <w:rFonts w:ascii="Times New Roman" w:hAnsi="Times New Roman" w:cs="Times New Roman"/>
                <w:sz w:val="26"/>
                <w:szCs w:val="26"/>
              </w:rPr>
            </w:pPr>
            <w:r w:rsidRPr="009A400E">
              <w:rPr>
                <w:rFonts w:ascii="Times New Roman" w:hAnsi="Times New Roman" w:cs="Times New Roman"/>
                <w:sz w:val="26"/>
                <w:szCs w:val="26"/>
              </w:rPr>
              <w:t>1,</w:t>
            </w:r>
            <w:r w:rsidR="00065246">
              <w:rPr>
                <w:rFonts w:ascii="Times New Roman" w:hAnsi="Times New Roman" w:cs="Times New Roman"/>
                <w:sz w:val="26"/>
                <w:szCs w:val="26"/>
              </w:rPr>
              <w:t>5</w:t>
            </w:r>
          </w:p>
        </w:tc>
        <w:tc>
          <w:tcPr>
            <w:tcW w:w="1630" w:type="dxa"/>
          </w:tcPr>
          <w:p w:rsidR="00610BAC" w:rsidRPr="009A400E" w:rsidRDefault="009A400E" w:rsidP="00BA5446">
            <w:pPr>
              <w:pStyle w:val="ConsPlusNormal"/>
              <w:ind w:left="80"/>
              <w:jc w:val="center"/>
              <w:rPr>
                <w:rFonts w:ascii="Times New Roman" w:hAnsi="Times New Roman" w:cs="Times New Roman"/>
                <w:sz w:val="26"/>
                <w:szCs w:val="26"/>
              </w:rPr>
            </w:pPr>
            <w:r w:rsidRPr="009A400E">
              <w:rPr>
                <w:rFonts w:ascii="Times New Roman" w:hAnsi="Times New Roman" w:cs="Times New Roman"/>
                <w:sz w:val="26"/>
                <w:szCs w:val="26"/>
              </w:rPr>
              <w:t>1,</w:t>
            </w:r>
            <w:r w:rsidR="00065246">
              <w:rPr>
                <w:rFonts w:ascii="Times New Roman" w:hAnsi="Times New Roman" w:cs="Times New Roman"/>
                <w:sz w:val="26"/>
                <w:szCs w:val="26"/>
              </w:rPr>
              <w:t>4</w:t>
            </w:r>
          </w:p>
        </w:tc>
        <w:tc>
          <w:tcPr>
            <w:tcW w:w="1847" w:type="dxa"/>
          </w:tcPr>
          <w:p w:rsidR="00610BAC" w:rsidRPr="009A400E" w:rsidRDefault="00610BAC" w:rsidP="00BA5446">
            <w:pPr>
              <w:pStyle w:val="ConsPlusNormal"/>
              <w:ind w:left="10"/>
              <w:jc w:val="center"/>
              <w:rPr>
                <w:rFonts w:ascii="Times New Roman" w:hAnsi="Times New Roman" w:cs="Times New Roman"/>
                <w:sz w:val="26"/>
                <w:szCs w:val="26"/>
              </w:rPr>
            </w:pPr>
            <w:r w:rsidRPr="009A400E">
              <w:rPr>
                <w:rFonts w:ascii="Times New Roman" w:hAnsi="Times New Roman" w:cs="Times New Roman"/>
                <w:sz w:val="26"/>
                <w:szCs w:val="26"/>
              </w:rPr>
              <w:t>1,</w:t>
            </w:r>
            <w:r w:rsidR="00065246">
              <w:rPr>
                <w:rFonts w:ascii="Times New Roman" w:hAnsi="Times New Roman" w:cs="Times New Roman"/>
                <w:sz w:val="26"/>
                <w:szCs w:val="26"/>
              </w:rPr>
              <w:t>2</w:t>
            </w:r>
          </w:p>
        </w:tc>
      </w:tr>
    </w:tbl>
    <w:p w:rsidR="00610BAC" w:rsidRPr="00A93D97" w:rsidRDefault="00610BAC" w:rsidP="00C00C1C">
      <w:pPr>
        <w:pStyle w:val="ConsPlusNormal"/>
        <w:ind w:left="-709"/>
        <w:jc w:val="both"/>
        <w:rPr>
          <w:rFonts w:ascii="Times New Roman" w:hAnsi="Times New Roman" w:cs="Times New Roman"/>
          <w:color w:val="FF0000"/>
          <w:sz w:val="26"/>
          <w:szCs w:val="26"/>
        </w:rPr>
      </w:pPr>
    </w:p>
    <w:p w:rsidR="00610BAC" w:rsidRDefault="00610BAC" w:rsidP="00C00C1C">
      <w:pPr>
        <w:pStyle w:val="ConsPlusNormal"/>
        <w:ind w:left="-709"/>
        <w:jc w:val="both"/>
        <w:rPr>
          <w:rFonts w:ascii="Times New Roman" w:hAnsi="Times New Roman" w:cs="Times New Roman"/>
          <w:sz w:val="26"/>
          <w:szCs w:val="26"/>
        </w:rPr>
      </w:pPr>
    </w:p>
    <w:p w:rsidR="009533D8" w:rsidRPr="00F473A5" w:rsidRDefault="009533D8" w:rsidP="00BA5446">
      <w:pPr>
        <w:pStyle w:val="ConsPlusNormal"/>
        <w:jc w:val="both"/>
        <w:rPr>
          <w:rFonts w:ascii="Times New Roman" w:hAnsi="Times New Roman" w:cs="Times New Roman"/>
          <w:sz w:val="26"/>
          <w:szCs w:val="26"/>
        </w:rPr>
      </w:pPr>
      <w:r w:rsidRPr="00F473A5">
        <w:rPr>
          <w:rFonts w:ascii="Times New Roman" w:hAnsi="Times New Roman" w:cs="Times New Roman"/>
          <w:sz w:val="26"/>
          <w:szCs w:val="26"/>
        </w:rPr>
        <w:t>Группы по оплате труда устанавливаются по типам учреждений:</w:t>
      </w:r>
    </w:p>
    <w:p w:rsidR="00F473A5" w:rsidRPr="00F473A5" w:rsidRDefault="00F473A5" w:rsidP="00C00C1C">
      <w:pPr>
        <w:ind w:left="-709"/>
        <w:jc w:val="center"/>
        <w:rPr>
          <w:rFonts w:ascii="Times New Roman" w:hAnsi="Times New Roman" w:cs="Times New Roman"/>
          <w:b/>
          <w:sz w:val="24"/>
          <w:szCs w:val="24"/>
        </w:rPr>
      </w:pPr>
      <w:r w:rsidRPr="00F473A5">
        <w:rPr>
          <w:rFonts w:ascii="Times New Roman" w:hAnsi="Times New Roman" w:cs="Times New Roman"/>
          <w:b/>
          <w:sz w:val="24"/>
          <w:szCs w:val="24"/>
        </w:rPr>
        <w:t>по домам культуры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843"/>
        <w:gridCol w:w="850"/>
        <w:gridCol w:w="851"/>
        <w:gridCol w:w="1275"/>
      </w:tblGrid>
      <w:tr w:rsidR="00F473A5" w:rsidRPr="00F473A5" w:rsidTr="00D1357E">
        <w:tc>
          <w:tcPr>
            <w:tcW w:w="993" w:type="dxa"/>
            <w:vMerge w:val="restart"/>
            <w:shd w:val="clear" w:color="auto" w:fill="auto"/>
          </w:tcPr>
          <w:p w:rsidR="00F473A5" w:rsidRPr="00F473A5" w:rsidRDefault="00F473A5" w:rsidP="00BA5446">
            <w:pPr>
              <w:ind w:left="-43"/>
              <w:jc w:val="center"/>
              <w:rPr>
                <w:rFonts w:ascii="Times New Roman" w:hAnsi="Times New Roman" w:cs="Times New Roman"/>
                <w:b/>
              </w:rPr>
            </w:pPr>
            <w:r w:rsidRPr="00F473A5">
              <w:rPr>
                <w:rFonts w:ascii="Times New Roman" w:hAnsi="Times New Roman" w:cs="Times New Roman"/>
                <w:b/>
              </w:rPr>
              <w:t>Группа по оплате труда</w:t>
            </w:r>
          </w:p>
        </w:tc>
        <w:tc>
          <w:tcPr>
            <w:tcW w:w="1275" w:type="dxa"/>
            <w:vMerge w:val="restart"/>
            <w:shd w:val="clear" w:color="auto" w:fill="auto"/>
          </w:tcPr>
          <w:p w:rsidR="00F473A5" w:rsidRPr="00F473A5" w:rsidRDefault="00F473A5" w:rsidP="00BA5446">
            <w:pPr>
              <w:ind w:left="146"/>
              <w:jc w:val="center"/>
              <w:rPr>
                <w:rFonts w:ascii="Times New Roman" w:hAnsi="Times New Roman" w:cs="Times New Roman"/>
                <w:b/>
              </w:rPr>
            </w:pPr>
            <w:r w:rsidRPr="00F473A5">
              <w:rPr>
                <w:rFonts w:ascii="Times New Roman" w:hAnsi="Times New Roman" w:cs="Times New Roman"/>
                <w:b/>
              </w:rPr>
              <w:t>Количество клубных</w:t>
            </w:r>
          </w:p>
          <w:p w:rsidR="00F473A5" w:rsidRPr="00F473A5" w:rsidRDefault="00F473A5" w:rsidP="00BA5446">
            <w:pPr>
              <w:ind w:left="146"/>
              <w:jc w:val="center"/>
              <w:rPr>
                <w:rFonts w:ascii="Times New Roman" w:hAnsi="Times New Roman" w:cs="Times New Roman"/>
                <w:b/>
              </w:rPr>
            </w:pPr>
            <w:r w:rsidRPr="00F473A5">
              <w:rPr>
                <w:rFonts w:ascii="Times New Roman" w:hAnsi="Times New Roman" w:cs="Times New Roman"/>
                <w:b/>
              </w:rPr>
              <w:t>формирований</w:t>
            </w:r>
          </w:p>
        </w:tc>
        <w:tc>
          <w:tcPr>
            <w:tcW w:w="1276" w:type="dxa"/>
            <w:vMerge w:val="restart"/>
            <w:shd w:val="clear" w:color="auto" w:fill="auto"/>
          </w:tcPr>
          <w:p w:rsidR="00F473A5" w:rsidRPr="00F473A5" w:rsidRDefault="00F473A5" w:rsidP="00BA5446">
            <w:pPr>
              <w:ind w:left="5"/>
              <w:jc w:val="center"/>
              <w:rPr>
                <w:rFonts w:ascii="Times New Roman" w:hAnsi="Times New Roman" w:cs="Times New Roman"/>
                <w:b/>
              </w:rPr>
            </w:pPr>
            <w:r w:rsidRPr="00F473A5">
              <w:rPr>
                <w:rFonts w:ascii="Times New Roman" w:hAnsi="Times New Roman" w:cs="Times New Roman"/>
                <w:b/>
              </w:rPr>
              <w:t>Проведено массовых мероприятий среди населения</w:t>
            </w:r>
          </w:p>
        </w:tc>
        <w:tc>
          <w:tcPr>
            <w:tcW w:w="1276" w:type="dxa"/>
            <w:vMerge w:val="restart"/>
            <w:shd w:val="clear" w:color="auto" w:fill="auto"/>
          </w:tcPr>
          <w:p w:rsidR="00F473A5" w:rsidRPr="00F473A5" w:rsidRDefault="00F473A5" w:rsidP="00BA5446">
            <w:pPr>
              <w:ind w:left="5"/>
              <w:jc w:val="center"/>
              <w:rPr>
                <w:rFonts w:ascii="Times New Roman" w:hAnsi="Times New Roman" w:cs="Times New Roman"/>
                <w:b/>
              </w:rPr>
            </w:pPr>
            <w:r w:rsidRPr="00F473A5">
              <w:rPr>
                <w:rFonts w:ascii="Times New Roman" w:hAnsi="Times New Roman" w:cs="Times New Roman"/>
                <w:b/>
              </w:rPr>
              <w:t>Удельный вес населения, участвующего в досуговых мероприятиях</w:t>
            </w:r>
          </w:p>
        </w:tc>
        <w:tc>
          <w:tcPr>
            <w:tcW w:w="1843" w:type="dxa"/>
            <w:shd w:val="clear" w:color="auto" w:fill="auto"/>
          </w:tcPr>
          <w:p w:rsidR="00F473A5" w:rsidRPr="00F473A5" w:rsidRDefault="00F473A5" w:rsidP="00BA5446">
            <w:pPr>
              <w:ind w:left="5"/>
              <w:jc w:val="center"/>
              <w:rPr>
                <w:rFonts w:ascii="Times New Roman" w:hAnsi="Times New Roman" w:cs="Times New Roman"/>
              </w:rPr>
            </w:pPr>
            <w:r w:rsidRPr="00F473A5">
              <w:rPr>
                <w:rFonts w:ascii="Times New Roman" w:hAnsi="Times New Roman" w:cs="Times New Roman"/>
                <w:b/>
              </w:rPr>
              <w:t>Работа по сохранению и возрождению нематериального культурного наследия</w:t>
            </w:r>
          </w:p>
        </w:tc>
        <w:tc>
          <w:tcPr>
            <w:tcW w:w="1701" w:type="dxa"/>
            <w:gridSpan w:val="2"/>
            <w:shd w:val="clear" w:color="auto" w:fill="auto"/>
          </w:tcPr>
          <w:p w:rsidR="00F473A5" w:rsidRPr="00F473A5" w:rsidRDefault="00F473A5" w:rsidP="00BA5446">
            <w:pPr>
              <w:ind w:left="5"/>
              <w:jc w:val="center"/>
              <w:rPr>
                <w:rFonts w:ascii="Times New Roman" w:hAnsi="Times New Roman" w:cs="Times New Roman"/>
                <w:b/>
              </w:rPr>
            </w:pPr>
            <w:r w:rsidRPr="00F473A5">
              <w:rPr>
                <w:rFonts w:ascii="Times New Roman" w:hAnsi="Times New Roman" w:cs="Times New Roman"/>
                <w:b/>
              </w:rPr>
              <w:t>Проведено мероприятий для детей (по статистической отчетности за год)</w:t>
            </w:r>
          </w:p>
        </w:tc>
        <w:tc>
          <w:tcPr>
            <w:tcW w:w="1275" w:type="dxa"/>
            <w:vMerge w:val="restart"/>
            <w:shd w:val="clear" w:color="auto" w:fill="auto"/>
          </w:tcPr>
          <w:p w:rsidR="00F473A5" w:rsidRPr="00F473A5" w:rsidRDefault="00F473A5" w:rsidP="00BA5446">
            <w:pPr>
              <w:ind w:left="5"/>
              <w:jc w:val="center"/>
              <w:rPr>
                <w:rFonts w:ascii="Times New Roman" w:hAnsi="Times New Roman" w:cs="Times New Roman"/>
                <w:b/>
              </w:rPr>
            </w:pPr>
            <w:r w:rsidRPr="00F473A5">
              <w:rPr>
                <w:rFonts w:ascii="Times New Roman" w:hAnsi="Times New Roman" w:cs="Times New Roman"/>
                <w:b/>
              </w:rPr>
              <w:t>Разработана по внедрению инновационных проектов</w:t>
            </w:r>
          </w:p>
        </w:tc>
      </w:tr>
      <w:tr w:rsidR="00F473A5" w:rsidRPr="00F473A5" w:rsidTr="00D1357E">
        <w:tc>
          <w:tcPr>
            <w:tcW w:w="993" w:type="dxa"/>
            <w:vMerge/>
            <w:shd w:val="clear" w:color="auto" w:fill="auto"/>
          </w:tcPr>
          <w:p w:rsidR="00F473A5" w:rsidRPr="00F473A5" w:rsidRDefault="00F473A5" w:rsidP="00BA5446">
            <w:pPr>
              <w:ind w:left="-43"/>
              <w:jc w:val="both"/>
              <w:rPr>
                <w:rFonts w:ascii="Times New Roman" w:hAnsi="Times New Roman" w:cs="Times New Roman"/>
              </w:rPr>
            </w:pPr>
          </w:p>
        </w:tc>
        <w:tc>
          <w:tcPr>
            <w:tcW w:w="1275" w:type="dxa"/>
            <w:vMerge/>
            <w:shd w:val="clear" w:color="auto" w:fill="auto"/>
          </w:tcPr>
          <w:p w:rsidR="00F473A5" w:rsidRPr="00F473A5" w:rsidRDefault="00F473A5" w:rsidP="00BA5446">
            <w:pPr>
              <w:ind w:left="146"/>
              <w:jc w:val="both"/>
              <w:rPr>
                <w:rFonts w:ascii="Times New Roman" w:hAnsi="Times New Roman" w:cs="Times New Roman"/>
              </w:rPr>
            </w:pPr>
          </w:p>
        </w:tc>
        <w:tc>
          <w:tcPr>
            <w:tcW w:w="1276" w:type="dxa"/>
            <w:vMerge/>
            <w:shd w:val="clear" w:color="auto" w:fill="auto"/>
          </w:tcPr>
          <w:p w:rsidR="00F473A5" w:rsidRPr="00F473A5" w:rsidRDefault="00F473A5" w:rsidP="00BA5446">
            <w:pPr>
              <w:ind w:left="5"/>
              <w:jc w:val="both"/>
              <w:rPr>
                <w:rFonts w:ascii="Times New Roman" w:hAnsi="Times New Roman" w:cs="Times New Roman"/>
              </w:rPr>
            </w:pPr>
          </w:p>
        </w:tc>
        <w:tc>
          <w:tcPr>
            <w:tcW w:w="1276" w:type="dxa"/>
            <w:vMerge/>
            <w:shd w:val="clear" w:color="auto" w:fill="auto"/>
          </w:tcPr>
          <w:p w:rsidR="00F473A5" w:rsidRPr="00F473A5" w:rsidRDefault="00F473A5" w:rsidP="00BA5446">
            <w:pPr>
              <w:ind w:left="5"/>
              <w:jc w:val="both"/>
              <w:rPr>
                <w:rFonts w:ascii="Times New Roman" w:hAnsi="Times New Roman" w:cs="Times New Roman"/>
              </w:rPr>
            </w:pPr>
          </w:p>
        </w:tc>
        <w:tc>
          <w:tcPr>
            <w:tcW w:w="1843" w:type="dxa"/>
            <w:vMerge w:val="restart"/>
            <w:shd w:val="clear" w:color="auto" w:fill="auto"/>
          </w:tcPr>
          <w:p w:rsidR="00F473A5" w:rsidRPr="00F473A5" w:rsidRDefault="00F473A5" w:rsidP="00BA5446">
            <w:pPr>
              <w:ind w:left="5"/>
              <w:jc w:val="center"/>
              <w:rPr>
                <w:rFonts w:ascii="Times New Roman" w:hAnsi="Times New Roman" w:cs="Times New Roman"/>
                <w:b/>
              </w:rPr>
            </w:pPr>
            <w:r w:rsidRPr="00F473A5">
              <w:rPr>
                <w:rFonts w:ascii="Times New Roman" w:hAnsi="Times New Roman" w:cs="Times New Roman"/>
                <w:b/>
              </w:rPr>
              <w:t>По письменной информации в отчете за год</w:t>
            </w:r>
          </w:p>
        </w:tc>
        <w:tc>
          <w:tcPr>
            <w:tcW w:w="850" w:type="dxa"/>
            <w:shd w:val="clear" w:color="auto" w:fill="auto"/>
          </w:tcPr>
          <w:p w:rsidR="00F473A5" w:rsidRPr="00F473A5" w:rsidRDefault="00F473A5" w:rsidP="00BA5446">
            <w:pPr>
              <w:ind w:left="5"/>
              <w:jc w:val="both"/>
              <w:rPr>
                <w:rFonts w:ascii="Times New Roman" w:hAnsi="Times New Roman" w:cs="Times New Roman"/>
                <w:b/>
              </w:rPr>
            </w:pPr>
            <w:r w:rsidRPr="00F473A5">
              <w:rPr>
                <w:rFonts w:ascii="Times New Roman" w:hAnsi="Times New Roman" w:cs="Times New Roman"/>
                <w:b/>
              </w:rPr>
              <w:t>до 14 лет</w:t>
            </w:r>
          </w:p>
        </w:tc>
        <w:tc>
          <w:tcPr>
            <w:tcW w:w="851" w:type="dxa"/>
            <w:shd w:val="clear" w:color="auto" w:fill="auto"/>
          </w:tcPr>
          <w:p w:rsidR="00F473A5" w:rsidRPr="00F473A5" w:rsidRDefault="00F473A5" w:rsidP="00BA5446">
            <w:pPr>
              <w:ind w:left="5"/>
              <w:jc w:val="both"/>
              <w:rPr>
                <w:rFonts w:ascii="Times New Roman" w:hAnsi="Times New Roman" w:cs="Times New Roman"/>
                <w:b/>
              </w:rPr>
            </w:pPr>
            <w:r w:rsidRPr="00F473A5">
              <w:rPr>
                <w:rFonts w:ascii="Times New Roman" w:hAnsi="Times New Roman" w:cs="Times New Roman"/>
                <w:b/>
              </w:rPr>
              <w:t>от 15 до 24 лет</w:t>
            </w:r>
          </w:p>
        </w:tc>
        <w:tc>
          <w:tcPr>
            <w:tcW w:w="1275" w:type="dxa"/>
            <w:vMerge/>
            <w:shd w:val="clear" w:color="auto" w:fill="auto"/>
          </w:tcPr>
          <w:p w:rsidR="00F473A5" w:rsidRPr="00F473A5" w:rsidRDefault="00F473A5" w:rsidP="00BA5446">
            <w:pPr>
              <w:ind w:left="5"/>
              <w:jc w:val="both"/>
              <w:rPr>
                <w:rFonts w:ascii="Times New Roman" w:hAnsi="Times New Roman" w:cs="Times New Roman"/>
              </w:rPr>
            </w:pPr>
          </w:p>
        </w:tc>
      </w:tr>
      <w:tr w:rsidR="00F473A5" w:rsidRPr="00F473A5" w:rsidTr="00D1357E">
        <w:tc>
          <w:tcPr>
            <w:tcW w:w="993" w:type="dxa"/>
            <w:shd w:val="clear" w:color="auto" w:fill="auto"/>
          </w:tcPr>
          <w:p w:rsidR="00F473A5" w:rsidRPr="00F473A5" w:rsidRDefault="00F473A5" w:rsidP="00BA5446">
            <w:pPr>
              <w:ind w:left="-43"/>
              <w:jc w:val="center"/>
              <w:rPr>
                <w:rFonts w:ascii="Times New Roman" w:hAnsi="Times New Roman" w:cs="Times New Roman"/>
                <w:b/>
                <w:lang w:val="en-US"/>
              </w:rPr>
            </w:pPr>
            <w:r w:rsidRPr="00F473A5">
              <w:rPr>
                <w:rFonts w:ascii="Times New Roman" w:hAnsi="Times New Roman" w:cs="Times New Roman"/>
                <w:b/>
                <w:lang w:val="en-US"/>
              </w:rPr>
              <w:t>I</w:t>
            </w:r>
          </w:p>
        </w:tc>
        <w:tc>
          <w:tcPr>
            <w:tcW w:w="1275" w:type="dxa"/>
            <w:shd w:val="clear" w:color="auto" w:fill="auto"/>
          </w:tcPr>
          <w:p w:rsidR="00F473A5" w:rsidRPr="00F473A5" w:rsidRDefault="00F473A5" w:rsidP="00BA5446">
            <w:pPr>
              <w:ind w:left="146"/>
              <w:jc w:val="both"/>
              <w:rPr>
                <w:rFonts w:ascii="Times New Roman" w:hAnsi="Times New Roman" w:cs="Times New Roman"/>
              </w:rPr>
            </w:pPr>
            <w:r w:rsidRPr="00F473A5">
              <w:rPr>
                <w:rFonts w:ascii="Times New Roman" w:hAnsi="Times New Roman" w:cs="Times New Roman"/>
              </w:rPr>
              <w:t>26-30</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250-299</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70%</w:t>
            </w:r>
          </w:p>
        </w:tc>
        <w:tc>
          <w:tcPr>
            <w:tcW w:w="1843" w:type="dxa"/>
            <w:vMerge/>
            <w:shd w:val="clear" w:color="auto" w:fill="auto"/>
          </w:tcPr>
          <w:p w:rsidR="00F473A5" w:rsidRPr="00F473A5" w:rsidRDefault="00F473A5" w:rsidP="00BA5446">
            <w:pPr>
              <w:ind w:left="5"/>
              <w:jc w:val="both"/>
              <w:rPr>
                <w:rFonts w:ascii="Times New Roman" w:hAnsi="Times New Roman" w:cs="Times New Roman"/>
              </w:rPr>
            </w:pPr>
          </w:p>
        </w:tc>
        <w:tc>
          <w:tcPr>
            <w:tcW w:w="850"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70</w:t>
            </w:r>
          </w:p>
        </w:tc>
        <w:tc>
          <w:tcPr>
            <w:tcW w:w="851"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70</w:t>
            </w:r>
          </w:p>
        </w:tc>
        <w:tc>
          <w:tcPr>
            <w:tcW w:w="1275"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3 проекта</w:t>
            </w:r>
          </w:p>
        </w:tc>
      </w:tr>
      <w:tr w:rsidR="00F473A5" w:rsidRPr="00F473A5" w:rsidTr="00D1357E">
        <w:tc>
          <w:tcPr>
            <w:tcW w:w="993" w:type="dxa"/>
            <w:shd w:val="clear" w:color="auto" w:fill="auto"/>
          </w:tcPr>
          <w:p w:rsidR="00F473A5" w:rsidRPr="00F473A5" w:rsidRDefault="00F473A5" w:rsidP="00BA5446">
            <w:pPr>
              <w:ind w:left="-43"/>
              <w:jc w:val="center"/>
              <w:rPr>
                <w:rFonts w:ascii="Times New Roman" w:hAnsi="Times New Roman" w:cs="Times New Roman"/>
                <w:b/>
                <w:lang w:val="en-US"/>
              </w:rPr>
            </w:pPr>
            <w:r w:rsidRPr="00F473A5">
              <w:rPr>
                <w:rFonts w:ascii="Times New Roman" w:hAnsi="Times New Roman" w:cs="Times New Roman"/>
                <w:b/>
                <w:lang w:val="en-US"/>
              </w:rPr>
              <w:t>II</w:t>
            </w:r>
          </w:p>
        </w:tc>
        <w:tc>
          <w:tcPr>
            <w:tcW w:w="1275" w:type="dxa"/>
            <w:shd w:val="clear" w:color="auto" w:fill="auto"/>
          </w:tcPr>
          <w:p w:rsidR="00F473A5" w:rsidRPr="00F473A5" w:rsidRDefault="00F473A5" w:rsidP="00BA5446">
            <w:pPr>
              <w:ind w:left="146"/>
              <w:jc w:val="both"/>
              <w:rPr>
                <w:rFonts w:ascii="Times New Roman" w:hAnsi="Times New Roman" w:cs="Times New Roman"/>
              </w:rPr>
            </w:pPr>
            <w:r w:rsidRPr="00F473A5">
              <w:rPr>
                <w:rFonts w:ascii="Times New Roman" w:hAnsi="Times New Roman" w:cs="Times New Roman"/>
              </w:rPr>
              <w:t>20-25</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200-249</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50%</w:t>
            </w:r>
          </w:p>
        </w:tc>
        <w:tc>
          <w:tcPr>
            <w:tcW w:w="1843" w:type="dxa"/>
            <w:vMerge/>
            <w:shd w:val="clear" w:color="auto" w:fill="auto"/>
          </w:tcPr>
          <w:p w:rsidR="00F473A5" w:rsidRPr="00F473A5" w:rsidRDefault="00F473A5" w:rsidP="00BA5446">
            <w:pPr>
              <w:ind w:left="5"/>
              <w:jc w:val="both"/>
              <w:rPr>
                <w:rFonts w:ascii="Times New Roman" w:hAnsi="Times New Roman" w:cs="Times New Roman"/>
              </w:rPr>
            </w:pPr>
          </w:p>
        </w:tc>
        <w:tc>
          <w:tcPr>
            <w:tcW w:w="850"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50</w:t>
            </w:r>
          </w:p>
        </w:tc>
        <w:tc>
          <w:tcPr>
            <w:tcW w:w="851"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40</w:t>
            </w:r>
          </w:p>
        </w:tc>
        <w:tc>
          <w:tcPr>
            <w:tcW w:w="1275"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2 проект</w:t>
            </w:r>
          </w:p>
        </w:tc>
      </w:tr>
      <w:tr w:rsidR="00F473A5" w:rsidRPr="00F473A5" w:rsidTr="00D1357E">
        <w:tc>
          <w:tcPr>
            <w:tcW w:w="993" w:type="dxa"/>
            <w:shd w:val="clear" w:color="auto" w:fill="auto"/>
          </w:tcPr>
          <w:p w:rsidR="00F473A5" w:rsidRPr="00F473A5" w:rsidRDefault="00F473A5" w:rsidP="00BA5446">
            <w:pPr>
              <w:ind w:left="-43"/>
              <w:jc w:val="center"/>
              <w:rPr>
                <w:rFonts w:ascii="Times New Roman" w:hAnsi="Times New Roman" w:cs="Times New Roman"/>
                <w:b/>
                <w:lang w:val="en-US"/>
              </w:rPr>
            </w:pPr>
            <w:r w:rsidRPr="00F473A5">
              <w:rPr>
                <w:rFonts w:ascii="Times New Roman" w:hAnsi="Times New Roman" w:cs="Times New Roman"/>
                <w:b/>
                <w:lang w:val="en-US"/>
              </w:rPr>
              <w:t>III</w:t>
            </w:r>
          </w:p>
        </w:tc>
        <w:tc>
          <w:tcPr>
            <w:tcW w:w="1275" w:type="dxa"/>
            <w:shd w:val="clear" w:color="auto" w:fill="auto"/>
          </w:tcPr>
          <w:p w:rsidR="00F473A5" w:rsidRPr="00F473A5" w:rsidRDefault="00F473A5" w:rsidP="00BA5446">
            <w:pPr>
              <w:ind w:left="146"/>
              <w:jc w:val="both"/>
              <w:rPr>
                <w:rFonts w:ascii="Times New Roman" w:hAnsi="Times New Roman" w:cs="Times New Roman"/>
              </w:rPr>
            </w:pPr>
            <w:r w:rsidRPr="00F473A5">
              <w:rPr>
                <w:rFonts w:ascii="Times New Roman" w:hAnsi="Times New Roman" w:cs="Times New Roman"/>
              </w:rPr>
              <w:t>15-20</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150-199</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50%</w:t>
            </w:r>
          </w:p>
        </w:tc>
        <w:tc>
          <w:tcPr>
            <w:tcW w:w="1843" w:type="dxa"/>
            <w:vMerge/>
            <w:shd w:val="clear" w:color="auto" w:fill="auto"/>
          </w:tcPr>
          <w:p w:rsidR="00F473A5" w:rsidRPr="00F473A5" w:rsidRDefault="00F473A5" w:rsidP="00BA5446">
            <w:pPr>
              <w:ind w:left="5"/>
              <w:jc w:val="both"/>
              <w:rPr>
                <w:rFonts w:ascii="Times New Roman" w:hAnsi="Times New Roman" w:cs="Times New Roman"/>
              </w:rPr>
            </w:pPr>
          </w:p>
        </w:tc>
        <w:tc>
          <w:tcPr>
            <w:tcW w:w="850"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45</w:t>
            </w:r>
          </w:p>
        </w:tc>
        <w:tc>
          <w:tcPr>
            <w:tcW w:w="851"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35</w:t>
            </w:r>
          </w:p>
        </w:tc>
        <w:tc>
          <w:tcPr>
            <w:tcW w:w="1275"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1 проект</w:t>
            </w:r>
          </w:p>
        </w:tc>
      </w:tr>
      <w:tr w:rsidR="00F473A5" w:rsidRPr="00F473A5" w:rsidTr="00D1357E">
        <w:tc>
          <w:tcPr>
            <w:tcW w:w="993" w:type="dxa"/>
            <w:shd w:val="clear" w:color="auto" w:fill="auto"/>
          </w:tcPr>
          <w:p w:rsidR="00F473A5" w:rsidRPr="00F473A5" w:rsidRDefault="00F473A5" w:rsidP="00BA5446">
            <w:pPr>
              <w:ind w:left="-43"/>
              <w:jc w:val="center"/>
              <w:rPr>
                <w:rFonts w:ascii="Times New Roman" w:hAnsi="Times New Roman" w:cs="Times New Roman"/>
                <w:b/>
                <w:lang w:val="en-US"/>
              </w:rPr>
            </w:pPr>
            <w:r w:rsidRPr="00F473A5">
              <w:rPr>
                <w:rFonts w:ascii="Times New Roman" w:hAnsi="Times New Roman" w:cs="Times New Roman"/>
                <w:b/>
                <w:lang w:val="en-US"/>
              </w:rPr>
              <w:t>IV</w:t>
            </w:r>
          </w:p>
        </w:tc>
        <w:tc>
          <w:tcPr>
            <w:tcW w:w="1275" w:type="dxa"/>
            <w:shd w:val="clear" w:color="auto" w:fill="auto"/>
          </w:tcPr>
          <w:p w:rsidR="00F473A5" w:rsidRPr="00F473A5" w:rsidRDefault="00F473A5" w:rsidP="00BA5446">
            <w:pPr>
              <w:ind w:left="146"/>
              <w:jc w:val="both"/>
              <w:rPr>
                <w:rFonts w:ascii="Times New Roman" w:hAnsi="Times New Roman" w:cs="Times New Roman"/>
              </w:rPr>
            </w:pPr>
            <w:r w:rsidRPr="00F473A5">
              <w:rPr>
                <w:rFonts w:ascii="Times New Roman" w:hAnsi="Times New Roman" w:cs="Times New Roman"/>
              </w:rPr>
              <w:t>10-15</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100-149</w:t>
            </w:r>
          </w:p>
        </w:tc>
        <w:tc>
          <w:tcPr>
            <w:tcW w:w="1276"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50%</w:t>
            </w:r>
          </w:p>
        </w:tc>
        <w:tc>
          <w:tcPr>
            <w:tcW w:w="1843" w:type="dxa"/>
            <w:vMerge/>
            <w:shd w:val="clear" w:color="auto" w:fill="auto"/>
          </w:tcPr>
          <w:p w:rsidR="00F473A5" w:rsidRPr="00F473A5" w:rsidRDefault="00F473A5" w:rsidP="00BA5446">
            <w:pPr>
              <w:ind w:left="5"/>
              <w:jc w:val="both"/>
              <w:rPr>
                <w:rFonts w:ascii="Times New Roman" w:hAnsi="Times New Roman" w:cs="Times New Roman"/>
              </w:rPr>
            </w:pPr>
          </w:p>
        </w:tc>
        <w:tc>
          <w:tcPr>
            <w:tcW w:w="850"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35</w:t>
            </w:r>
          </w:p>
        </w:tc>
        <w:tc>
          <w:tcPr>
            <w:tcW w:w="851"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30</w:t>
            </w:r>
          </w:p>
        </w:tc>
        <w:tc>
          <w:tcPr>
            <w:tcW w:w="1275" w:type="dxa"/>
            <w:shd w:val="clear" w:color="auto" w:fill="auto"/>
          </w:tcPr>
          <w:p w:rsidR="00F473A5" w:rsidRPr="00F473A5" w:rsidRDefault="00F473A5" w:rsidP="00BA5446">
            <w:pPr>
              <w:ind w:left="5"/>
              <w:jc w:val="both"/>
              <w:rPr>
                <w:rFonts w:ascii="Times New Roman" w:hAnsi="Times New Roman" w:cs="Times New Roman"/>
              </w:rPr>
            </w:pPr>
            <w:r w:rsidRPr="00F473A5">
              <w:rPr>
                <w:rFonts w:ascii="Times New Roman" w:hAnsi="Times New Roman" w:cs="Times New Roman"/>
              </w:rPr>
              <w:t>-</w:t>
            </w:r>
          </w:p>
        </w:tc>
      </w:tr>
    </w:tbl>
    <w:p w:rsidR="00622813" w:rsidRPr="00F473A5" w:rsidRDefault="00622813" w:rsidP="00C00C1C">
      <w:pPr>
        <w:ind w:left="-709"/>
        <w:jc w:val="both"/>
        <w:rPr>
          <w:rFonts w:ascii="Times New Roman" w:hAnsi="Times New Roman" w:cs="Times New Roman"/>
        </w:rPr>
      </w:pPr>
    </w:p>
    <w:p w:rsidR="00F473A5" w:rsidRPr="00F473A5" w:rsidRDefault="00F473A5" w:rsidP="00A023D2">
      <w:pPr>
        <w:autoSpaceDE w:val="0"/>
        <w:autoSpaceDN w:val="0"/>
        <w:adjustRightInd w:val="0"/>
        <w:ind w:left="-709"/>
        <w:jc w:val="center"/>
        <w:rPr>
          <w:rFonts w:ascii="Times New Roman" w:hAnsi="Times New Roman" w:cs="Times New Roman"/>
        </w:rPr>
      </w:pPr>
      <w:r w:rsidRPr="00F473A5">
        <w:rPr>
          <w:rFonts w:ascii="Times New Roman" w:hAnsi="Times New Roman" w:cs="Times New Roman"/>
          <w:b/>
        </w:rPr>
        <w:t>по муниципальным библиотекам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303"/>
        <w:gridCol w:w="3359"/>
      </w:tblGrid>
      <w:tr w:rsidR="00F473A5" w:rsidRPr="00F473A5" w:rsidTr="00A5447C">
        <w:tc>
          <w:tcPr>
            <w:tcW w:w="1384" w:type="dxa"/>
            <w:vMerge w:val="restart"/>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Группа по оплате труда</w:t>
            </w:r>
          </w:p>
        </w:tc>
        <w:tc>
          <w:tcPr>
            <w:tcW w:w="9037" w:type="dxa"/>
            <w:gridSpan w:val="2"/>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Показатели</w:t>
            </w:r>
          </w:p>
        </w:tc>
      </w:tr>
      <w:tr w:rsidR="00F473A5" w:rsidRPr="00F473A5" w:rsidTr="00A5447C">
        <w:tc>
          <w:tcPr>
            <w:tcW w:w="1384" w:type="dxa"/>
            <w:vMerge/>
            <w:shd w:val="clear" w:color="auto" w:fill="auto"/>
          </w:tcPr>
          <w:p w:rsidR="00F473A5" w:rsidRPr="00F473A5" w:rsidRDefault="00F473A5" w:rsidP="00A023D2">
            <w:pPr>
              <w:pStyle w:val="ConsPlusNormal"/>
              <w:ind w:left="142"/>
              <w:jc w:val="center"/>
              <w:rPr>
                <w:rFonts w:ascii="Times New Roman" w:hAnsi="Times New Roman" w:cs="Times New Roman"/>
                <w:b/>
                <w:szCs w:val="22"/>
              </w:rPr>
            </w:pPr>
          </w:p>
        </w:tc>
        <w:tc>
          <w:tcPr>
            <w:tcW w:w="5563"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Среднегодовое количество читателей (тыс.чел)</w:t>
            </w:r>
          </w:p>
        </w:tc>
        <w:tc>
          <w:tcPr>
            <w:tcW w:w="3474"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Среднегодовое книговыдач (тыс.чел.)</w:t>
            </w:r>
          </w:p>
        </w:tc>
      </w:tr>
      <w:tr w:rsidR="00F473A5" w:rsidRPr="00F473A5" w:rsidTr="00A5447C">
        <w:tc>
          <w:tcPr>
            <w:tcW w:w="10421" w:type="dxa"/>
            <w:gridSpan w:val="3"/>
            <w:shd w:val="clear" w:color="auto" w:fill="auto"/>
          </w:tcPr>
          <w:p w:rsidR="00F473A5" w:rsidRPr="00F473A5" w:rsidRDefault="00F473A5" w:rsidP="00A023D2">
            <w:pPr>
              <w:pStyle w:val="ConsPlusNormal"/>
              <w:ind w:left="142"/>
              <w:jc w:val="both"/>
              <w:rPr>
                <w:rFonts w:ascii="Times New Roman" w:hAnsi="Times New Roman" w:cs="Times New Roman"/>
                <w:b/>
                <w:szCs w:val="22"/>
              </w:rPr>
            </w:pPr>
            <w:r w:rsidRPr="00F473A5">
              <w:rPr>
                <w:rFonts w:ascii="Times New Roman" w:hAnsi="Times New Roman" w:cs="Times New Roman"/>
                <w:b/>
                <w:szCs w:val="22"/>
              </w:rPr>
              <w:t>Районные муниципальные библиотеки</w:t>
            </w:r>
          </w:p>
        </w:tc>
      </w:tr>
      <w:tr w:rsidR="00F473A5" w:rsidRPr="00F473A5" w:rsidTr="00A5447C">
        <w:tc>
          <w:tcPr>
            <w:tcW w:w="1384" w:type="dxa"/>
            <w:shd w:val="clear" w:color="auto" w:fill="auto"/>
          </w:tcPr>
          <w:p w:rsidR="00F473A5" w:rsidRPr="00F473A5" w:rsidRDefault="00F473A5" w:rsidP="00A023D2">
            <w:pPr>
              <w:pStyle w:val="ConsPlusNormal"/>
              <w:ind w:left="142"/>
              <w:jc w:val="center"/>
              <w:rPr>
                <w:rFonts w:ascii="Times New Roman" w:hAnsi="Times New Roman" w:cs="Times New Roman"/>
                <w:b/>
                <w:szCs w:val="22"/>
                <w:lang w:val="en-US"/>
              </w:rPr>
            </w:pPr>
            <w:r w:rsidRPr="00F473A5">
              <w:rPr>
                <w:rFonts w:ascii="Times New Roman" w:hAnsi="Times New Roman" w:cs="Times New Roman"/>
                <w:b/>
                <w:szCs w:val="22"/>
                <w:lang w:val="en-US"/>
              </w:rPr>
              <w:t>I</w:t>
            </w:r>
          </w:p>
        </w:tc>
        <w:tc>
          <w:tcPr>
            <w:tcW w:w="5563"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свыше 30</w:t>
            </w:r>
          </w:p>
        </w:tc>
        <w:tc>
          <w:tcPr>
            <w:tcW w:w="3474"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свыше 900</w:t>
            </w:r>
          </w:p>
        </w:tc>
      </w:tr>
      <w:tr w:rsidR="00F473A5" w:rsidRPr="00F473A5" w:rsidTr="00A5447C">
        <w:tc>
          <w:tcPr>
            <w:tcW w:w="1384" w:type="dxa"/>
            <w:shd w:val="clear" w:color="auto" w:fill="auto"/>
          </w:tcPr>
          <w:p w:rsidR="00F473A5" w:rsidRPr="00F473A5" w:rsidRDefault="00F473A5" w:rsidP="00A023D2">
            <w:pPr>
              <w:pStyle w:val="ConsPlusNormal"/>
              <w:ind w:left="142"/>
              <w:jc w:val="center"/>
              <w:rPr>
                <w:rFonts w:ascii="Times New Roman" w:hAnsi="Times New Roman" w:cs="Times New Roman"/>
                <w:b/>
                <w:szCs w:val="22"/>
                <w:lang w:val="en-US"/>
              </w:rPr>
            </w:pPr>
            <w:r w:rsidRPr="00F473A5">
              <w:rPr>
                <w:rFonts w:ascii="Times New Roman" w:hAnsi="Times New Roman" w:cs="Times New Roman"/>
                <w:b/>
                <w:szCs w:val="22"/>
                <w:lang w:val="en-US"/>
              </w:rPr>
              <w:t>II</w:t>
            </w:r>
          </w:p>
        </w:tc>
        <w:tc>
          <w:tcPr>
            <w:tcW w:w="5563"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от 20 до 30</w:t>
            </w:r>
          </w:p>
        </w:tc>
        <w:tc>
          <w:tcPr>
            <w:tcW w:w="3474"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от 600 до 900</w:t>
            </w:r>
          </w:p>
        </w:tc>
      </w:tr>
      <w:tr w:rsidR="00F473A5" w:rsidRPr="00F473A5" w:rsidTr="00A5447C">
        <w:tc>
          <w:tcPr>
            <w:tcW w:w="1384" w:type="dxa"/>
            <w:shd w:val="clear" w:color="auto" w:fill="auto"/>
          </w:tcPr>
          <w:p w:rsidR="00F473A5" w:rsidRPr="00F473A5" w:rsidRDefault="00F473A5" w:rsidP="00A023D2">
            <w:pPr>
              <w:pStyle w:val="ConsPlusNormal"/>
              <w:ind w:left="142"/>
              <w:jc w:val="center"/>
              <w:rPr>
                <w:rFonts w:ascii="Times New Roman" w:hAnsi="Times New Roman" w:cs="Times New Roman"/>
                <w:b/>
                <w:szCs w:val="22"/>
                <w:lang w:val="en-US"/>
              </w:rPr>
            </w:pPr>
            <w:r w:rsidRPr="00F473A5">
              <w:rPr>
                <w:rFonts w:ascii="Times New Roman" w:hAnsi="Times New Roman" w:cs="Times New Roman"/>
                <w:b/>
                <w:szCs w:val="22"/>
                <w:lang w:val="en-US"/>
              </w:rPr>
              <w:t>III</w:t>
            </w:r>
          </w:p>
        </w:tc>
        <w:tc>
          <w:tcPr>
            <w:tcW w:w="5563"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от 10 до 20</w:t>
            </w:r>
          </w:p>
        </w:tc>
        <w:tc>
          <w:tcPr>
            <w:tcW w:w="3474"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от 300 до 600</w:t>
            </w:r>
          </w:p>
        </w:tc>
      </w:tr>
      <w:tr w:rsidR="00F473A5" w:rsidRPr="00F473A5" w:rsidTr="00A5447C">
        <w:tc>
          <w:tcPr>
            <w:tcW w:w="1384" w:type="dxa"/>
            <w:shd w:val="clear" w:color="auto" w:fill="auto"/>
          </w:tcPr>
          <w:p w:rsidR="00F473A5" w:rsidRPr="00F473A5" w:rsidRDefault="00F473A5" w:rsidP="00A023D2">
            <w:pPr>
              <w:pStyle w:val="ConsPlusNormal"/>
              <w:ind w:left="142"/>
              <w:jc w:val="center"/>
              <w:rPr>
                <w:rFonts w:ascii="Times New Roman" w:hAnsi="Times New Roman" w:cs="Times New Roman"/>
                <w:b/>
                <w:szCs w:val="22"/>
                <w:lang w:val="en-US"/>
              </w:rPr>
            </w:pPr>
            <w:r w:rsidRPr="00F473A5">
              <w:rPr>
                <w:rFonts w:ascii="Times New Roman" w:hAnsi="Times New Roman" w:cs="Times New Roman"/>
                <w:b/>
                <w:szCs w:val="22"/>
                <w:lang w:val="en-US"/>
              </w:rPr>
              <w:t>IV</w:t>
            </w:r>
          </w:p>
        </w:tc>
        <w:tc>
          <w:tcPr>
            <w:tcW w:w="5563"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p>
        </w:tc>
        <w:tc>
          <w:tcPr>
            <w:tcW w:w="3474" w:type="dxa"/>
            <w:shd w:val="clear" w:color="auto" w:fill="auto"/>
          </w:tcPr>
          <w:p w:rsidR="00F473A5" w:rsidRPr="00F473A5" w:rsidRDefault="00F473A5" w:rsidP="00A023D2">
            <w:pPr>
              <w:pStyle w:val="ConsPlusNormal"/>
              <w:ind w:left="142"/>
              <w:jc w:val="center"/>
              <w:rPr>
                <w:rFonts w:ascii="Times New Roman" w:hAnsi="Times New Roman" w:cs="Times New Roman"/>
                <w:b/>
                <w:szCs w:val="22"/>
              </w:rPr>
            </w:pPr>
            <w:r w:rsidRPr="00F473A5">
              <w:rPr>
                <w:rFonts w:ascii="Times New Roman" w:hAnsi="Times New Roman" w:cs="Times New Roman"/>
                <w:b/>
                <w:szCs w:val="22"/>
              </w:rPr>
              <w:t>до 300</w:t>
            </w:r>
          </w:p>
        </w:tc>
      </w:tr>
    </w:tbl>
    <w:p w:rsidR="00F473A5" w:rsidRPr="00F473A5" w:rsidRDefault="00F473A5" w:rsidP="00C00C1C">
      <w:pPr>
        <w:pStyle w:val="ConsPlusNormal"/>
        <w:ind w:left="-709"/>
        <w:jc w:val="both"/>
        <w:rPr>
          <w:rFonts w:ascii="Times New Roman" w:hAnsi="Times New Roman" w:cs="Times New Roman"/>
          <w:szCs w:val="22"/>
        </w:rPr>
      </w:pPr>
    </w:p>
    <w:p w:rsidR="00F473A5" w:rsidRPr="00D14C87" w:rsidRDefault="00F473A5" w:rsidP="00BA5446">
      <w:pPr>
        <w:pStyle w:val="ConsPlusNormal"/>
        <w:ind w:right="-116"/>
        <w:jc w:val="both"/>
        <w:rPr>
          <w:rFonts w:ascii="Times New Roman" w:hAnsi="Times New Roman" w:cs="Times New Roman"/>
          <w:sz w:val="26"/>
          <w:szCs w:val="26"/>
        </w:rPr>
      </w:pPr>
      <w:r>
        <w:rPr>
          <w:rFonts w:ascii="Times New Roman" w:hAnsi="Times New Roman" w:cs="Times New Roman"/>
          <w:sz w:val="28"/>
          <w:szCs w:val="28"/>
        </w:rPr>
        <w:tab/>
      </w:r>
      <w:r w:rsidRPr="00D14C87">
        <w:rPr>
          <w:rFonts w:ascii="Times New Roman" w:hAnsi="Times New Roman" w:cs="Times New Roman"/>
          <w:sz w:val="26"/>
          <w:szCs w:val="26"/>
        </w:rPr>
        <w:t xml:space="preserve">Установление группы по оплате труда производится учредителем ежегодно по </w:t>
      </w:r>
      <w:r>
        <w:rPr>
          <w:rFonts w:ascii="Times New Roman" w:hAnsi="Times New Roman" w:cs="Times New Roman"/>
          <w:sz w:val="26"/>
          <w:szCs w:val="26"/>
        </w:rPr>
        <w:t xml:space="preserve">     </w:t>
      </w:r>
      <w:r w:rsidRPr="00D14C87">
        <w:rPr>
          <w:rFonts w:ascii="Times New Roman" w:hAnsi="Times New Roman" w:cs="Times New Roman"/>
          <w:sz w:val="26"/>
          <w:szCs w:val="26"/>
        </w:rPr>
        <w:t xml:space="preserve">результатам работы за предшествующий год в соответствии с государственной </w:t>
      </w:r>
      <w:r>
        <w:rPr>
          <w:rFonts w:ascii="Times New Roman" w:hAnsi="Times New Roman" w:cs="Times New Roman"/>
          <w:sz w:val="26"/>
          <w:szCs w:val="26"/>
        </w:rPr>
        <w:t xml:space="preserve">               </w:t>
      </w:r>
      <w:r w:rsidRPr="00D14C87">
        <w:rPr>
          <w:rFonts w:ascii="Times New Roman" w:hAnsi="Times New Roman" w:cs="Times New Roman"/>
          <w:sz w:val="26"/>
          <w:szCs w:val="26"/>
        </w:rPr>
        <w:t>статистической отчетностью.</w:t>
      </w:r>
    </w:p>
    <w:p w:rsidR="00F473A5" w:rsidRPr="00D14C87" w:rsidRDefault="00F473A5" w:rsidP="00BA5446">
      <w:pPr>
        <w:pStyle w:val="ConsPlusNormal"/>
        <w:ind w:right="-116"/>
        <w:jc w:val="both"/>
        <w:rPr>
          <w:rFonts w:ascii="Times New Roman" w:hAnsi="Times New Roman" w:cs="Times New Roman"/>
          <w:sz w:val="26"/>
          <w:szCs w:val="26"/>
        </w:rPr>
      </w:pPr>
      <w:r w:rsidRPr="00D14C87">
        <w:rPr>
          <w:rFonts w:ascii="Times New Roman" w:hAnsi="Times New Roman" w:cs="Times New Roman"/>
          <w:sz w:val="26"/>
          <w:szCs w:val="26"/>
        </w:rPr>
        <w:tab/>
        <w:t>Учреждения культуры относятся к соответствующей группе по оплате труда при условии выполнения показателей,</w:t>
      </w:r>
      <w:r w:rsidR="00FD31EB">
        <w:rPr>
          <w:rFonts w:ascii="Times New Roman" w:hAnsi="Times New Roman" w:cs="Times New Roman"/>
          <w:sz w:val="26"/>
          <w:szCs w:val="26"/>
        </w:rPr>
        <w:t xml:space="preserve"> </w:t>
      </w:r>
      <w:r w:rsidRPr="00D14C87">
        <w:rPr>
          <w:rFonts w:ascii="Times New Roman" w:hAnsi="Times New Roman" w:cs="Times New Roman"/>
          <w:sz w:val="26"/>
          <w:szCs w:val="26"/>
        </w:rPr>
        <w:t xml:space="preserve">предусмотренных для конкретной группы данных типа учреждений. В случае частичного выполнения показателей, предусмотренных для данной группы по оплате </w:t>
      </w:r>
      <w:r>
        <w:rPr>
          <w:rFonts w:ascii="Times New Roman" w:hAnsi="Times New Roman" w:cs="Times New Roman"/>
          <w:sz w:val="26"/>
          <w:szCs w:val="26"/>
        </w:rPr>
        <w:t xml:space="preserve">  </w:t>
      </w:r>
      <w:r w:rsidRPr="00D14C87">
        <w:rPr>
          <w:rFonts w:ascii="Times New Roman" w:hAnsi="Times New Roman" w:cs="Times New Roman"/>
          <w:sz w:val="26"/>
          <w:szCs w:val="26"/>
        </w:rPr>
        <w:t xml:space="preserve">труда, решение об отнесении учреждений к группе по оплате труда принимается </w:t>
      </w:r>
      <w:r>
        <w:rPr>
          <w:rFonts w:ascii="Times New Roman" w:hAnsi="Times New Roman" w:cs="Times New Roman"/>
          <w:sz w:val="26"/>
          <w:szCs w:val="26"/>
        </w:rPr>
        <w:t xml:space="preserve">  </w:t>
      </w:r>
      <w:r w:rsidRPr="00D14C87">
        <w:rPr>
          <w:rFonts w:ascii="Times New Roman" w:hAnsi="Times New Roman" w:cs="Times New Roman"/>
          <w:sz w:val="26"/>
          <w:szCs w:val="26"/>
        </w:rPr>
        <w:t>учредителем.</w:t>
      </w:r>
    </w:p>
    <w:p w:rsidR="00F473A5" w:rsidRPr="00D14C87" w:rsidRDefault="00F473A5" w:rsidP="00BA5446">
      <w:pPr>
        <w:pStyle w:val="ConsPlusNormal"/>
        <w:ind w:right="-116"/>
        <w:jc w:val="both"/>
        <w:rPr>
          <w:rFonts w:ascii="Times New Roman" w:hAnsi="Times New Roman" w:cs="Times New Roman"/>
          <w:sz w:val="26"/>
          <w:szCs w:val="26"/>
        </w:rPr>
      </w:pPr>
      <w:r w:rsidRPr="00D14C87">
        <w:rPr>
          <w:rFonts w:ascii="Times New Roman" w:hAnsi="Times New Roman" w:cs="Times New Roman"/>
          <w:sz w:val="26"/>
          <w:szCs w:val="26"/>
        </w:rPr>
        <w:tab/>
        <w:t>При отнесении к группам по оплате труда учреждений, имеющих филиалы, учитываются общие показатели, включая показатели филиалов.</w:t>
      </w:r>
    </w:p>
    <w:p w:rsidR="00F473A5" w:rsidRPr="00D14C87" w:rsidRDefault="00F473A5" w:rsidP="00BA5446">
      <w:pPr>
        <w:pStyle w:val="ConsPlusNormal"/>
        <w:ind w:right="-116"/>
        <w:jc w:val="both"/>
        <w:rPr>
          <w:rFonts w:ascii="Times New Roman" w:hAnsi="Times New Roman" w:cs="Times New Roman"/>
          <w:sz w:val="26"/>
          <w:szCs w:val="26"/>
        </w:rPr>
      </w:pPr>
      <w:r w:rsidRPr="00D14C87">
        <w:rPr>
          <w:rFonts w:ascii="Times New Roman" w:hAnsi="Times New Roman" w:cs="Times New Roman"/>
          <w:sz w:val="26"/>
          <w:szCs w:val="26"/>
        </w:rPr>
        <w:tab/>
      </w:r>
      <w:r w:rsidRPr="003219E8">
        <w:rPr>
          <w:rFonts w:ascii="Times New Roman" w:hAnsi="Times New Roman" w:cs="Times New Roman"/>
          <w:sz w:val="26"/>
          <w:szCs w:val="26"/>
        </w:rPr>
        <w:t xml:space="preserve">Группы по оплате труда устанавливаются </w:t>
      </w:r>
      <w:r w:rsidR="003219E8" w:rsidRPr="003219E8">
        <w:rPr>
          <w:rFonts w:ascii="Times New Roman" w:hAnsi="Times New Roman" w:cs="Times New Roman"/>
          <w:sz w:val="26"/>
          <w:szCs w:val="26"/>
        </w:rPr>
        <w:t>Постановлением А</w:t>
      </w:r>
      <w:r w:rsidRPr="003219E8">
        <w:rPr>
          <w:rFonts w:ascii="Times New Roman" w:hAnsi="Times New Roman" w:cs="Times New Roman"/>
          <w:sz w:val="26"/>
          <w:szCs w:val="26"/>
        </w:rPr>
        <w:t xml:space="preserve">дминистрации </w:t>
      </w:r>
      <w:r w:rsidR="003219E8" w:rsidRPr="003219E8">
        <w:rPr>
          <w:rFonts w:ascii="Times New Roman" w:hAnsi="Times New Roman" w:cs="Times New Roman"/>
          <w:sz w:val="26"/>
          <w:szCs w:val="26"/>
        </w:rPr>
        <w:t xml:space="preserve">ГП «Город Кремёнки» </w:t>
      </w:r>
      <w:r w:rsidRPr="003219E8">
        <w:rPr>
          <w:rFonts w:ascii="Times New Roman" w:hAnsi="Times New Roman" w:cs="Times New Roman"/>
          <w:sz w:val="26"/>
          <w:szCs w:val="26"/>
        </w:rPr>
        <w:t xml:space="preserve"> на очередной финансовый год».</w:t>
      </w:r>
    </w:p>
    <w:p w:rsidR="00FD31EB" w:rsidRDefault="00FD31EB" w:rsidP="00C00C1C">
      <w:pPr>
        <w:pStyle w:val="ConsPlusNormal"/>
        <w:ind w:left="-709"/>
        <w:jc w:val="right"/>
        <w:outlineLvl w:val="1"/>
        <w:rPr>
          <w:rFonts w:ascii="Times New Roman" w:hAnsi="Times New Roman" w:cs="Times New Roman"/>
          <w:sz w:val="26"/>
          <w:szCs w:val="26"/>
          <w:highlight w:val="yellow"/>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68241F" w:rsidRDefault="0068241F"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755681" w:rsidRDefault="00755681" w:rsidP="00C00C1C">
      <w:pPr>
        <w:pStyle w:val="ConsPlusNormal"/>
        <w:ind w:left="-709"/>
        <w:jc w:val="right"/>
        <w:outlineLvl w:val="1"/>
        <w:rPr>
          <w:rFonts w:ascii="Times New Roman" w:hAnsi="Times New Roman" w:cs="Times New Roman"/>
          <w:sz w:val="26"/>
          <w:szCs w:val="26"/>
        </w:rPr>
      </w:pPr>
    </w:p>
    <w:p w:rsidR="00622813" w:rsidRDefault="00622813"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A023D2" w:rsidRDefault="00A023D2" w:rsidP="00C00C1C">
      <w:pPr>
        <w:pStyle w:val="ConsPlusNormal"/>
        <w:ind w:left="-709"/>
        <w:jc w:val="right"/>
        <w:outlineLvl w:val="1"/>
        <w:rPr>
          <w:rFonts w:ascii="Times New Roman" w:hAnsi="Times New Roman" w:cs="Times New Roman"/>
          <w:sz w:val="26"/>
          <w:szCs w:val="26"/>
        </w:rPr>
      </w:pPr>
    </w:p>
    <w:p w:rsidR="00943F11" w:rsidRDefault="00943F11" w:rsidP="00C00C1C">
      <w:pPr>
        <w:pStyle w:val="ConsPlusNormal"/>
        <w:ind w:left="-709"/>
        <w:jc w:val="right"/>
        <w:outlineLvl w:val="1"/>
        <w:rPr>
          <w:rFonts w:ascii="Times New Roman" w:hAnsi="Times New Roman" w:cs="Times New Roman"/>
          <w:sz w:val="26"/>
          <w:szCs w:val="26"/>
        </w:rPr>
      </w:pPr>
    </w:p>
    <w:p w:rsidR="00B66057" w:rsidRDefault="00B66057" w:rsidP="00C00C1C">
      <w:pPr>
        <w:pStyle w:val="ConsPlusNormal"/>
        <w:ind w:left="-709"/>
        <w:jc w:val="right"/>
        <w:outlineLvl w:val="1"/>
        <w:rPr>
          <w:rFonts w:ascii="Times New Roman" w:hAnsi="Times New Roman" w:cs="Times New Roman"/>
          <w:sz w:val="26"/>
          <w:szCs w:val="26"/>
        </w:rPr>
      </w:pPr>
    </w:p>
    <w:p w:rsidR="00B66057" w:rsidRDefault="00B66057" w:rsidP="00C00C1C">
      <w:pPr>
        <w:pStyle w:val="ConsPlusNormal"/>
        <w:ind w:left="-709"/>
        <w:jc w:val="right"/>
        <w:outlineLvl w:val="1"/>
        <w:rPr>
          <w:rFonts w:ascii="Times New Roman" w:hAnsi="Times New Roman" w:cs="Times New Roman"/>
          <w:sz w:val="26"/>
          <w:szCs w:val="26"/>
        </w:rPr>
      </w:pPr>
    </w:p>
    <w:p w:rsidR="00943F11" w:rsidRDefault="00943F11" w:rsidP="00C00C1C">
      <w:pPr>
        <w:pStyle w:val="ConsPlusNormal"/>
        <w:ind w:left="-709"/>
        <w:jc w:val="right"/>
        <w:outlineLvl w:val="1"/>
        <w:rPr>
          <w:rFonts w:ascii="Times New Roman" w:hAnsi="Times New Roman" w:cs="Times New Roman"/>
          <w:sz w:val="26"/>
          <w:szCs w:val="26"/>
        </w:rPr>
      </w:pPr>
    </w:p>
    <w:p w:rsidR="00622813" w:rsidRDefault="00622813" w:rsidP="00C00C1C">
      <w:pPr>
        <w:pStyle w:val="ConsPlusNormal"/>
        <w:ind w:left="-709"/>
        <w:jc w:val="right"/>
        <w:outlineLvl w:val="1"/>
        <w:rPr>
          <w:rFonts w:ascii="Times New Roman" w:hAnsi="Times New Roman" w:cs="Times New Roman"/>
          <w:sz w:val="26"/>
          <w:szCs w:val="26"/>
        </w:rPr>
      </w:pPr>
    </w:p>
    <w:p w:rsidR="00610BAC" w:rsidRPr="00AB42B9" w:rsidRDefault="00F87B59" w:rsidP="00A023D2">
      <w:pPr>
        <w:pStyle w:val="ConsPlusNormal"/>
        <w:ind w:left="-709" w:right="26"/>
        <w:jc w:val="right"/>
        <w:outlineLvl w:val="1"/>
        <w:rPr>
          <w:rFonts w:ascii="Times New Roman" w:hAnsi="Times New Roman" w:cs="Times New Roman"/>
          <w:sz w:val="26"/>
          <w:szCs w:val="26"/>
        </w:rPr>
      </w:pPr>
      <w:r w:rsidRPr="00FD31EB">
        <w:rPr>
          <w:rFonts w:ascii="Times New Roman" w:hAnsi="Times New Roman" w:cs="Times New Roman"/>
          <w:sz w:val="26"/>
          <w:szCs w:val="26"/>
        </w:rPr>
        <w:lastRenderedPageBreak/>
        <w:t>Приложение №</w:t>
      </w:r>
      <w:r w:rsidR="00610BAC" w:rsidRPr="00FD31EB">
        <w:rPr>
          <w:rFonts w:ascii="Times New Roman" w:hAnsi="Times New Roman" w:cs="Times New Roman"/>
          <w:sz w:val="26"/>
          <w:szCs w:val="26"/>
        </w:rPr>
        <w:t xml:space="preserve"> </w:t>
      </w:r>
      <w:r w:rsidR="00622813">
        <w:rPr>
          <w:rFonts w:ascii="Times New Roman" w:hAnsi="Times New Roman" w:cs="Times New Roman"/>
          <w:sz w:val="26"/>
          <w:szCs w:val="26"/>
        </w:rPr>
        <w:t>6</w:t>
      </w:r>
    </w:p>
    <w:p w:rsidR="00610BAC" w:rsidRPr="00AB42B9" w:rsidRDefault="00610BAC" w:rsidP="00A023D2">
      <w:pPr>
        <w:pStyle w:val="ConsPlusNormal"/>
        <w:ind w:left="-709" w:right="26"/>
        <w:jc w:val="right"/>
        <w:rPr>
          <w:rFonts w:ascii="Times New Roman" w:hAnsi="Times New Roman" w:cs="Times New Roman"/>
          <w:sz w:val="26"/>
          <w:szCs w:val="26"/>
        </w:rPr>
      </w:pPr>
      <w:r w:rsidRPr="00AB42B9">
        <w:rPr>
          <w:rFonts w:ascii="Times New Roman" w:hAnsi="Times New Roman" w:cs="Times New Roman"/>
          <w:sz w:val="26"/>
          <w:szCs w:val="26"/>
        </w:rPr>
        <w:t>к Положению</w:t>
      </w:r>
      <w:r w:rsidR="003E7B7E" w:rsidRPr="00AB42B9">
        <w:rPr>
          <w:rFonts w:ascii="Times New Roman" w:hAnsi="Times New Roman" w:cs="Times New Roman"/>
          <w:sz w:val="26"/>
          <w:szCs w:val="26"/>
        </w:rPr>
        <w:t xml:space="preserve"> </w:t>
      </w:r>
      <w:r w:rsidRPr="00AB42B9">
        <w:rPr>
          <w:rFonts w:ascii="Times New Roman" w:hAnsi="Times New Roman" w:cs="Times New Roman"/>
          <w:sz w:val="26"/>
          <w:szCs w:val="26"/>
        </w:rPr>
        <w:t>"Об отраслевой системе оплаты труда</w:t>
      </w:r>
    </w:p>
    <w:p w:rsidR="00610BAC" w:rsidRPr="00AB42B9" w:rsidRDefault="00610BAC" w:rsidP="00A023D2">
      <w:pPr>
        <w:pStyle w:val="ConsPlusNormal"/>
        <w:ind w:left="-709" w:right="26"/>
        <w:jc w:val="right"/>
        <w:rPr>
          <w:rFonts w:ascii="Times New Roman" w:hAnsi="Times New Roman" w:cs="Times New Roman"/>
          <w:sz w:val="26"/>
          <w:szCs w:val="26"/>
        </w:rPr>
      </w:pPr>
      <w:r w:rsidRPr="00AB42B9">
        <w:rPr>
          <w:rFonts w:ascii="Times New Roman" w:hAnsi="Times New Roman" w:cs="Times New Roman"/>
          <w:sz w:val="26"/>
          <w:szCs w:val="26"/>
        </w:rPr>
        <w:t>работников учреждений культуры</w:t>
      </w:r>
    </w:p>
    <w:p w:rsidR="00610BAC" w:rsidRPr="00A93D97" w:rsidRDefault="00610BAC" w:rsidP="00C00C1C">
      <w:pPr>
        <w:pStyle w:val="ConsPlusNormal"/>
        <w:ind w:left="-709" w:right="1134"/>
        <w:jc w:val="both"/>
        <w:rPr>
          <w:rFonts w:ascii="Times New Roman" w:hAnsi="Times New Roman" w:cs="Times New Roman"/>
          <w:color w:val="FF0000"/>
          <w:sz w:val="26"/>
          <w:szCs w:val="26"/>
        </w:rPr>
      </w:pPr>
    </w:p>
    <w:p w:rsidR="002746CF" w:rsidRPr="00285C46" w:rsidRDefault="002746CF" w:rsidP="00A023D2">
      <w:pPr>
        <w:pStyle w:val="ConsPlusTitle"/>
        <w:ind w:right="-116"/>
        <w:jc w:val="center"/>
        <w:rPr>
          <w:rFonts w:ascii="Times New Roman" w:hAnsi="Times New Roman" w:cs="Times New Roman"/>
          <w:sz w:val="26"/>
          <w:szCs w:val="26"/>
        </w:rPr>
      </w:pPr>
      <w:bookmarkStart w:id="4" w:name="P430"/>
      <w:bookmarkEnd w:id="4"/>
      <w:r w:rsidRPr="00285C46">
        <w:rPr>
          <w:rFonts w:ascii="Times New Roman" w:hAnsi="Times New Roman" w:cs="Times New Roman"/>
          <w:sz w:val="26"/>
          <w:szCs w:val="26"/>
        </w:rPr>
        <w:t xml:space="preserve">ВИДЫ И УСЛОВИЯ </w:t>
      </w:r>
      <w:r w:rsidR="00351A46" w:rsidRPr="00285C46">
        <w:rPr>
          <w:rFonts w:ascii="Times New Roman" w:hAnsi="Times New Roman" w:cs="Times New Roman"/>
          <w:sz w:val="26"/>
          <w:szCs w:val="26"/>
        </w:rPr>
        <w:t xml:space="preserve">ПРИМЕНЕНИЯ </w:t>
      </w:r>
      <w:r w:rsidR="00351A46" w:rsidRPr="00285C46">
        <w:rPr>
          <w:rFonts w:ascii="Times New Roman" w:hAnsi="Times New Roman" w:cs="Times New Roman"/>
          <w:sz w:val="26"/>
          <w:szCs w:val="26"/>
        </w:rPr>
        <w:br/>
      </w:r>
      <w:r w:rsidRPr="00285C46">
        <w:rPr>
          <w:rFonts w:ascii="Times New Roman" w:hAnsi="Times New Roman" w:cs="Times New Roman"/>
          <w:sz w:val="26"/>
          <w:szCs w:val="26"/>
        </w:rPr>
        <w:t xml:space="preserve">ВЫПЛАТ КОМПЕНСАЦИОННОГО </w:t>
      </w:r>
    </w:p>
    <w:p w:rsidR="002746CF" w:rsidRPr="00285C46" w:rsidRDefault="002746CF" w:rsidP="00A023D2">
      <w:pPr>
        <w:pStyle w:val="ConsPlusTitle"/>
        <w:ind w:right="-116"/>
        <w:jc w:val="center"/>
        <w:rPr>
          <w:rFonts w:ascii="Times New Roman" w:hAnsi="Times New Roman" w:cs="Times New Roman"/>
          <w:sz w:val="26"/>
          <w:szCs w:val="26"/>
        </w:rPr>
      </w:pPr>
      <w:r w:rsidRPr="00285C46">
        <w:rPr>
          <w:rFonts w:ascii="Times New Roman" w:hAnsi="Times New Roman" w:cs="Times New Roman"/>
          <w:sz w:val="26"/>
          <w:szCs w:val="26"/>
        </w:rPr>
        <w:t>И СТИМУЛИРУЮЩЕГО ХАРАКТЕРА</w:t>
      </w:r>
    </w:p>
    <w:p w:rsidR="00E67287" w:rsidRPr="008C4826" w:rsidRDefault="002746CF" w:rsidP="00A023D2">
      <w:pPr>
        <w:pStyle w:val="ConsPlusTitle"/>
        <w:ind w:right="-116"/>
        <w:jc w:val="center"/>
        <w:rPr>
          <w:rFonts w:ascii="Times New Roman" w:hAnsi="Times New Roman" w:cs="Times New Roman"/>
          <w:sz w:val="26"/>
          <w:szCs w:val="26"/>
        </w:rPr>
      </w:pPr>
      <w:r w:rsidRPr="00285C46">
        <w:rPr>
          <w:rFonts w:ascii="Times New Roman" w:hAnsi="Times New Roman" w:cs="Times New Roman"/>
          <w:sz w:val="26"/>
          <w:szCs w:val="26"/>
        </w:rPr>
        <w:t>ДИРЕКТОРАМ</w:t>
      </w:r>
      <w:r w:rsidR="00E67287" w:rsidRPr="00285C46">
        <w:rPr>
          <w:rFonts w:ascii="Times New Roman" w:hAnsi="Times New Roman" w:cs="Times New Roman"/>
          <w:sz w:val="26"/>
          <w:szCs w:val="26"/>
        </w:rPr>
        <w:t>, ЗАМЕСТИТЕЛЯМ ДИРЕКТОРОВ, ХУДОЖЕСТВЕННЫМ РУКОВОДИТЕЛЯМ, ГЛАВНЫМ БУХГАЛТЕРАМ</w:t>
      </w:r>
      <w:r w:rsidRPr="00285C46">
        <w:rPr>
          <w:rFonts w:ascii="Times New Roman" w:hAnsi="Times New Roman" w:cs="Times New Roman"/>
          <w:sz w:val="26"/>
          <w:szCs w:val="26"/>
        </w:rPr>
        <w:t xml:space="preserve"> И РАБОТНИКАМ </w:t>
      </w:r>
      <w:r w:rsidRPr="008C4826">
        <w:rPr>
          <w:rFonts w:ascii="Times New Roman" w:hAnsi="Times New Roman" w:cs="Times New Roman"/>
          <w:sz w:val="26"/>
          <w:szCs w:val="26"/>
        </w:rPr>
        <w:t>УЧРЕЖДЕНИЙ КУЛЬТУРЫ</w:t>
      </w:r>
      <w:r w:rsidR="00E67287" w:rsidRPr="008C4826">
        <w:rPr>
          <w:rFonts w:ascii="Times New Roman" w:hAnsi="Times New Roman" w:cs="Times New Roman"/>
          <w:sz w:val="26"/>
          <w:szCs w:val="26"/>
        </w:rPr>
        <w:t xml:space="preserve"> </w:t>
      </w:r>
    </w:p>
    <w:p w:rsidR="00A023D2" w:rsidRDefault="00A023D2" w:rsidP="00A023D2">
      <w:pPr>
        <w:pStyle w:val="ConsPlusNormal"/>
        <w:ind w:right="-116"/>
        <w:jc w:val="center"/>
        <w:rPr>
          <w:rFonts w:ascii="Times New Roman" w:hAnsi="Times New Roman" w:cs="Times New Roman"/>
          <w:b/>
          <w:sz w:val="26"/>
          <w:szCs w:val="26"/>
        </w:rPr>
      </w:pPr>
    </w:p>
    <w:p w:rsidR="00351A46" w:rsidRPr="008C4826" w:rsidRDefault="008C4826" w:rsidP="00A023D2">
      <w:pPr>
        <w:pStyle w:val="ConsPlusNormal"/>
        <w:ind w:right="-116"/>
        <w:jc w:val="center"/>
        <w:rPr>
          <w:rFonts w:ascii="Times New Roman" w:hAnsi="Times New Roman" w:cs="Times New Roman"/>
          <w:b/>
          <w:sz w:val="26"/>
          <w:szCs w:val="26"/>
        </w:rPr>
      </w:pPr>
      <w:r w:rsidRPr="008C4826">
        <w:rPr>
          <w:rFonts w:ascii="Times New Roman" w:hAnsi="Times New Roman" w:cs="Times New Roman"/>
          <w:b/>
          <w:sz w:val="26"/>
          <w:szCs w:val="26"/>
        </w:rPr>
        <w:t>Раздел 1. Выплаты компенсационного характера</w:t>
      </w:r>
    </w:p>
    <w:p w:rsidR="008C4826" w:rsidRPr="008C4826" w:rsidRDefault="008C4826" w:rsidP="00A023D2">
      <w:pPr>
        <w:pStyle w:val="ConsPlusNormal"/>
        <w:ind w:right="-116"/>
        <w:jc w:val="both"/>
        <w:rPr>
          <w:rFonts w:ascii="Times New Roman" w:hAnsi="Times New Roman" w:cs="Times New Roman"/>
          <w:b/>
          <w:sz w:val="26"/>
          <w:szCs w:val="26"/>
        </w:rPr>
      </w:pPr>
    </w:p>
    <w:p w:rsidR="002746CF" w:rsidRPr="008C4826" w:rsidRDefault="008C4826" w:rsidP="00A023D2">
      <w:pPr>
        <w:pStyle w:val="ConsPlusNormal"/>
        <w:ind w:right="-116"/>
        <w:jc w:val="both"/>
        <w:rPr>
          <w:rFonts w:ascii="Times New Roman" w:hAnsi="Times New Roman" w:cs="Times New Roman"/>
          <w:sz w:val="26"/>
          <w:szCs w:val="26"/>
        </w:rPr>
      </w:pPr>
      <w:r w:rsidRPr="008C4826">
        <w:rPr>
          <w:rFonts w:ascii="Times New Roman" w:hAnsi="Times New Roman" w:cs="Times New Roman"/>
          <w:b/>
          <w:sz w:val="26"/>
          <w:szCs w:val="26"/>
        </w:rPr>
        <w:t xml:space="preserve">1.1. </w:t>
      </w:r>
      <w:r w:rsidR="002746CF" w:rsidRPr="008C4826">
        <w:rPr>
          <w:rFonts w:ascii="Times New Roman" w:hAnsi="Times New Roman" w:cs="Times New Roman"/>
          <w:b/>
          <w:sz w:val="26"/>
          <w:szCs w:val="26"/>
        </w:rPr>
        <w:t xml:space="preserve">К выплатам </w:t>
      </w:r>
      <w:r w:rsidR="00E67287" w:rsidRPr="008C4826">
        <w:rPr>
          <w:rFonts w:ascii="Times New Roman" w:hAnsi="Times New Roman" w:cs="Times New Roman"/>
          <w:b/>
          <w:sz w:val="26"/>
          <w:szCs w:val="26"/>
        </w:rPr>
        <w:t>компенсационн</w:t>
      </w:r>
      <w:r w:rsidR="003E5D30" w:rsidRPr="008C4826">
        <w:rPr>
          <w:rFonts w:ascii="Times New Roman" w:hAnsi="Times New Roman" w:cs="Times New Roman"/>
          <w:b/>
          <w:sz w:val="26"/>
          <w:szCs w:val="26"/>
        </w:rPr>
        <w:t xml:space="preserve">ого характера </w:t>
      </w:r>
      <w:r w:rsidR="002746CF" w:rsidRPr="008C4826">
        <w:rPr>
          <w:rFonts w:ascii="Times New Roman" w:hAnsi="Times New Roman" w:cs="Times New Roman"/>
          <w:b/>
          <w:sz w:val="26"/>
          <w:szCs w:val="26"/>
        </w:rPr>
        <w:t>относятся</w:t>
      </w:r>
      <w:r w:rsidR="002746CF" w:rsidRPr="008C4826">
        <w:rPr>
          <w:rFonts w:ascii="Times New Roman" w:hAnsi="Times New Roman" w:cs="Times New Roman"/>
          <w:sz w:val="26"/>
          <w:szCs w:val="26"/>
        </w:rPr>
        <w:t>:</w:t>
      </w:r>
    </w:p>
    <w:p w:rsidR="008C4826" w:rsidRPr="008C4826" w:rsidRDefault="008C4826" w:rsidP="00A023D2">
      <w:pPr>
        <w:pStyle w:val="ConsPlusNormal"/>
        <w:ind w:right="-116"/>
        <w:jc w:val="both"/>
        <w:rPr>
          <w:rFonts w:ascii="Times New Roman" w:hAnsi="Times New Roman" w:cs="Times New Roman"/>
          <w:sz w:val="26"/>
          <w:szCs w:val="26"/>
        </w:rPr>
      </w:pPr>
      <w:r w:rsidRPr="008C4826">
        <w:rPr>
          <w:rFonts w:ascii="Times New Roman" w:hAnsi="Times New Roman" w:cs="Times New Roman"/>
          <w:sz w:val="26"/>
          <w:szCs w:val="26"/>
        </w:rPr>
        <w:t>1.1.</w:t>
      </w:r>
      <w:r w:rsidR="00622813">
        <w:rPr>
          <w:rFonts w:ascii="Times New Roman" w:hAnsi="Times New Roman" w:cs="Times New Roman"/>
          <w:sz w:val="26"/>
          <w:szCs w:val="26"/>
        </w:rPr>
        <w:t>1</w:t>
      </w:r>
      <w:r w:rsidRPr="008C4826">
        <w:rPr>
          <w:rFonts w:ascii="Times New Roman" w:hAnsi="Times New Roman" w:cs="Times New Roman"/>
          <w:sz w:val="26"/>
          <w:szCs w:val="26"/>
        </w:rPr>
        <w:t>.</w:t>
      </w:r>
      <w:r w:rsidR="002746CF" w:rsidRPr="008C4826">
        <w:rPr>
          <w:rFonts w:ascii="Times New Roman" w:hAnsi="Times New Roman" w:cs="Times New Roman"/>
          <w:sz w:val="26"/>
          <w:szCs w:val="26"/>
        </w:rPr>
        <w:t xml:space="preserve"> </w:t>
      </w:r>
      <w:r w:rsidRPr="008C4826">
        <w:rPr>
          <w:rFonts w:ascii="Times New Roman" w:hAnsi="Times New Roman" w:cs="Times New Roman"/>
          <w:sz w:val="26"/>
          <w:szCs w:val="26"/>
        </w:rPr>
        <w:t>В</w:t>
      </w:r>
      <w:r w:rsidR="002746CF" w:rsidRPr="008C4826">
        <w:rPr>
          <w:rFonts w:ascii="Times New Roman" w:hAnsi="Times New Roman" w:cs="Times New Roman"/>
          <w:sz w:val="26"/>
          <w:szCs w:val="26"/>
        </w:rPr>
        <w:t>ыплаты за работу</w:t>
      </w:r>
      <w:r w:rsidRPr="008C4826">
        <w:rPr>
          <w:rFonts w:ascii="Times New Roman" w:hAnsi="Times New Roman" w:cs="Times New Roman"/>
          <w:sz w:val="26"/>
          <w:szCs w:val="26"/>
        </w:rPr>
        <w:t xml:space="preserve"> в условиях, отклоняющихся от нормальных, в том числе:</w:t>
      </w:r>
    </w:p>
    <w:p w:rsidR="008C4826" w:rsidRPr="008C4826" w:rsidRDefault="008C4826" w:rsidP="00A023D2">
      <w:pPr>
        <w:pStyle w:val="ConsPlusNormal"/>
        <w:ind w:right="-116"/>
        <w:jc w:val="both"/>
        <w:rPr>
          <w:rFonts w:ascii="Times New Roman" w:hAnsi="Times New Roman" w:cs="Times New Roman"/>
          <w:sz w:val="26"/>
          <w:szCs w:val="26"/>
        </w:rPr>
      </w:pPr>
      <w:r w:rsidRPr="008C4826">
        <w:rPr>
          <w:rFonts w:ascii="Times New Roman" w:hAnsi="Times New Roman" w:cs="Times New Roman"/>
          <w:sz w:val="26"/>
          <w:szCs w:val="26"/>
        </w:rPr>
        <w:t>- за работу в ночное время;</w:t>
      </w:r>
    </w:p>
    <w:p w:rsidR="002746CF" w:rsidRPr="008C4826" w:rsidRDefault="002746CF" w:rsidP="00A023D2">
      <w:pPr>
        <w:pStyle w:val="ConsPlusNormal"/>
        <w:ind w:right="-113"/>
        <w:jc w:val="both"/>
        <w:rPr>
          <w:rFonts w:ascii="Times New Roman" w:hAnsi="Times New Roman" w:cs="Times New Roman"/>
          <w:sz w:val="26"/>
          <w:szCs w:val="26"/>
        </w:rPr>
      </w:pPr>
      <w:r w:rsidRPr="008C4826">
        <w:rPr>
          <w:rFonts w:ascii="Times New Roman" w:hAnsi="Times New Roman" w:cs="Times New Roman"/>
          <w:sz w:val="26"/>
          <w:szCs w:val="26"/>
        </w:rPr>
        <w:t>- за совмещение профессий</w:t>
      </w:r>
      <w:r w:rsidR="003E5D30" w:rsidRPr="008C4826">
        <w:rPr>
          <w:rFonts w:ascii="Times New Roman" w:hAnsi="Times New Roman" w:cs="Times New Roman"/>
          <w:sz w:val="26"/>
          <w:szCs w:val="26"/>
        </w:rPr>
        <w:t xml:space="preserve"> (должностей)</w:t>
      </w:r>
      <w:r w:rsidR="00154D80" w:rsidRPr="008C4826">
        <w:rPr>
          <w:rFonts w:ascii="Times New Roman" w:hAnsi="Times New Roman" w:cs="Times New Roman"/>
          <w:sz w:val="26"/>
          <w:szCs w:val="26"/>
        </w:rPr>
        <w:t>,</w:t>
      </w:r>
      <w:r w:rsidRPr="008C4826">
        <w:rPr>
          <w:rFonts w:ascii="Times New Roman" w:hAnsi="Times New Roman" w:cs="Times New Roman"/>
          <w:sz w:val="26"/>
          <w:szCs w:val="26"/>
        </w:rPr>
        <w:t xml:space="preserve"> увел</w:t>
      </w:r>
      <w:r w:rsidR="00154D80" w:rsidRPr="008C4826">
        <w:rPr>
          <w:rFonts w:ascii="Times New Roman" w:hAnsi="Times New Roman" w:cs="Times New Roman"/>
          <w:sz w:val="26"/>
          <w:szCs w:val="26"/>
        </w:rPr>
        <w:t xml:space="preserve">ичение объема выполняемых работ, расширение зоны обслуживания, </w:t>
      </w:r>
      <w:r w:rsidRPr="008C4826">
        <w:rPr>
          <w:rFonts w:ascii="Times New Roman" w:hAnsi="Times New Roman" w:cs="Times New Roman"/>
          <w:sz w:val="26"/>
          <w:szCs w:val="26"/>
        </w:rPr>
        <w:t>исполнение обязанностей временно отсутствующего работ</w:t>
      </w:r>
      <w:r w:rsidR="00787547" w:rsidRPr="008C4826">
        <w:rPr>
          <w:rFonts w:ascii="Times New Roman" w:hAnsi="Times New Roman" w:cs="Times New Roman"/>
          <w:sz w:val="26"/>
          <w:szCs w:val="26"/>
        </w:rPr>
        <w:t>ника без освобождения от работы, определенной трудовым договором;</w:t>
      </w:r>
    </w:p>
    <w:p w:rsidR="002746CF" w:rsidRPr="00B23675" w:rsidRDefault="002746CF" w:rsidP="00A023D2">
      <w:pPr>
        <w:pStyle w:val="ConsPlusNormal"/>
        <w:ind w:right="-116"/>
        <w:jc w:val="both"/>
        <w:rPr>
          <w:rFonts w:ascii="Times New Roman" w:hAnsi="Times New Roman" w:cs="Times New Roman"/>
          <w:sz w:val="26"/>
          <w:szCs w:val="26"/>
        </w:rPr>
      </w:pPr>
      <w:r w:rsidRPr="008C4826">
        <w:rPr>
          <w:rFonts w:ascii="Times New Roman" w:hAnsi="Times New Roman" w:cs="Times New Roman"/>
          <w:sz w:val="26"/>
          <w:szCs w:val="26"/>
        </w:rPr>
        <w:t xml:space="preserve">- </w:t>
      </w:r>
      <w:r w:rsidRPr="00B23675">
        <w:rPr>
          <w:rFonts w:ascii="Times New Roman" w:hAnsi="Times New Roman" w:cs="Times New Roman"/>
          <w:sz w:val="26"/>
          <w:szCs w:val="26"/>
        </w:rPr>
        <w:t>иные компенсационные выплаты, предусмотренные нормативными правовыми актами, содержащими нормы трудового права.</w:t>
      </w:r>
    </w:p>
    <w:p w:rsidR="00787547" w:rsidRPr="00B921E0" w:rsidRDefault="00B23675" w:rsidP="00A023D2">
      <w:pPr>
        <w:pStyle w:val="ConsPlusNormal"/>
        <w:ind w:right="-116"/>
        <w:jc w:val="both"/>
        <w:rPr>
          <w:rFonts w:ascii="Times New Roman" w:hAnsi="Times New Roman" w:cs="Times New Roman"/>
          <w:sz w:val="26"/>
          <w:szCs w:val="26"/>
        </w:rPr>
      </w:pPr>
      <w:r w:rsidRPr="00B23675">
        <w:rPr>
          <w:rFonts w:ascii="Times New Roman" w:hAnsi="Times New Roman" w:cs="Times New Roman"/>
          <w:sz w:val="26"/>
          <w:szCs w:val="26"/>
        </w:rPr>
        <w:t xml:space="preserve">1.2. </w:t>
      </w:r>
      <w:r w:rsidR="002746CF" w:rsidRPr="00B23675">
        <w:rPr>
          <w:rFonts w:ascii="Times New Roman" w:hAnsi="Times New Roman" w:cs="Times New Roman"/>
          <w:sz w:val="26"/>
          <w:szCs w:val="26"/>
        </w:rPr>
        <w:t>Условия применения и размеры выплат</w:t>
      </w:r>
      <w:r w:rsidR="00787547" w:rsidRPr="00B23675">
        <w:rPr>
          <w:rFonts w:ascii="Times New Roman" w:hAnsi="Times New Roman" w:cs="Times New Roman"/>
          <w:sz w:val="26"/>
          <w:szCs w:val="26"/>
        </w:rPr>
        <w:t xml:space="preserve"> компенсационного характера заместителям директора, художественным руководителям, главным бухгалтерам и работникам учреждений культуры устанавливаются коллективными договорами, соглашениями</w:t>
      </w:r>
      <w:r w:rsidR="00497FD2" w:rsidRPr="00B23675">
        <w:rPr>
          <w:rFonts w:ascii="Times New Roman" w:hAnsi="Times New Roman" w:cs="Times New Roman"/>
          <w:sz w:val="26"/>
          <w:szCs w:val="26"/>
        </w:rPr>
        <w:t xml:space="preserve">, локальными нормативными актами работодателя в соответствии с </w:t>
      </w:r>
      <w:r w:rsidR="00112910" w:rsidRPr="00B23675">
        <w:rPr>
          <w:rFonts w:ascii="Times New Roman" w:hAnsi="Times New Roman" w:cs="Times New Roman"/>
          <w:sz w:val="26"/>
          <w:szCs w:val="26"/>
        </w:rPr>
        <w:t>законодательством.</w:t>
      </w:r>
    </w:p>
    <w:p w:rsidR="002746CF" w:rsidRPr="00B921E0" w:rsidRDefault="00112910" w:rsidP="00A023D2">
      <w:pPr>
        <w:pStyle w:val="ConsPlusNormal"/>
        <w:ind w:right="-116"/>
        <w:jc w:val="both"/>
        <w:rPr>
          <w:rFonts w:ascii="Times New Roman" w:hAnsi="Times New Roman" w:cs="Times New Roman"/>
          <w:sz w:val="26"/>
          <w:szCs w:val="26"/>
        </w:rPr>
      </w:pPr>
      <w:r w:rsidRPr="00B921E0">
        <w:rPr>
          <w:rFonts w:ascii="Times New Roman" w:hAnsi="Times New Roman" w:cs="Times New Roman"/>
          <w:sz w:val="26"/>
          <w:szCs w:val="26"/>
        </w:rPr>
        <w:t>Размеры выплат не могут быть ниже размеров</w:t>
      </w:r>
      <w:r w:rsidR="002746CF" w:rsidRPr="00B921E0">
        <w:rPr>
          <w:rFonts w:ascii="Times New Roman" w:hAnsi="Times New Roman" w:cs="Times New Roman"/>
          <w:sz w:val="26"/>
          <w:szCs w:val="26"/>
        </w:rPr>
        <w:t>, установл</w:t>
      </w:r>
      <w:r w:rsidRPr="00B921E0">
        <w:rPr>
          <w:rFonts w:ascii="Times New Roman" w:hAnsi="Times New Roman" w:cs="Times New Roman"/>
          <w:sz w:val="26"/>
          <w:szCs w:val="26"/>
        </w:rPr>
        <w:t>енных т</w:t>
      </w:r>
      <w:r w:rsidR="002746CF" w:rsidRPr="00B921E0">
        <w:rPr>
          <w:rFonts w:ascii="Times New Roman" w:hAnsi="Times New Roman" w:cs="Times New Roman"/>
          <w:sz w:val="26"/>
          <w:szCs w:val="26"/>
        </w:rPr>
        <w:t>рудовым</w:t>
      </w:r>
      <w:r w:rsidRPr="00B921E0">
        <w:rPr>
          <w:rFonts w:ascii="Times New Roman" w:hAnsi="Times New Roman" w:cs="Times New Roman"/>
          <w:sz w:val="26"/>
          <w:szCs w:val="26"/>
        </w:rPr>
        <w:t xml:space="preserve"> законодательством</w:t>
      </w:r>
      <w:r w:rsidR="002746CF" w:rsidRPr="00B921E0">
        <w:rPr>
          <w:rFonts w:ascii="Times New Roman" w:hAnsi="Times New Roman" w:cs="Times New Roman"/>
          <w:sz w:val="26"/>
          <w:szCs w:val="26"/>
        </w:rPr>
        <w:t xml:space="preserve"> </w:t>
      </w:r>
      <w:r w:rsidRPr="00B921E0">
        <w:rPr>
          <w:rFonts w:ascii="Times New Roman" w:hAnsi="Times New Roman" w:cs="Times New Roman"/>
          <w:sz w:val="26"/>
          <w:szCs w:val="26"/>
        </w:rPr>
        <w:t xml:space="preserve">и иными нормативными </w:t>
      </w:r>
      <w:r w:rsidR="002746CF" w:rsidRPr="00B921E0">
        <w:rPr>
          <w:rFonts w:ascii="Times New Roman" w:hAnsi="Times New Roman" w:cs="Times New Roman"/>
          <w:sz w:val="26"/>
          <w:szCs w:val="26"/>
        </w:rPr>
        <w:t>правовыми актами, содержащими нормы трудового права.</w:t>
      </w:r>
    </w:p>
    <w:p w:rsidR="00074302" w:rsidRPr="00D5622E" w:rsidRDefault="00B921E0" w:rsidP="00A023D2">
      <w:pPr>
        <w:pStyle w:val="ConsPlusNormal"/>
        <w:ind w:right="-116"/>
        <w:jc w:val="both"/>
        <w:rPr>
          <w:rFonts w:ascii="Times New Roman" w:hAnsi="Times New Roman" w:cs="Times New Roman"/>
          <w:sz w:val="26"/>
          <w:szCs w:val="26"/>
        </w:rPr>
      </w:pPr>
      <w:r w:rsidRPr="00B921E0">
        <w:rPr>
          <w:rFonts w:ascii="Times New Roman" w:hAnsi="Times New Roman" w:cs="Times New Roman"/>
          <w:sz w:val="26"/>
          <w:szCs w:val="26"/>
        </w:rPr>
        <w:t xml:space="preserve">1.3. </w:t>
      </w:r>
      <w:r w:rsidR="00112910" w:rsidRPr="00B921E0">
        <w:rPr>
          <w:rFonts w:ascii="Times New Roman" w:hAnsi="Times New Roman" w:cs="Times New Roman"/>
          <w:sz w:val="26"/>
          <w:szCs w:val="26"/>
        </w:rPr>
        <w:t>Выплаты компенсационного характера директорам учреждений культуры устанавливаются</w:t>
      </w:r>
      <w:r w:rsidR="00397C2A" w:rsidRPr="00B921E0">
        <w:rPr>
          <w:rFonts w:ascii="Times New Roman" w:hAnsi="Times New Roman" w:cs="Times New Roman"/>
          <w:sz w:val="26"/>
          <w:szCs w:val="26"/>
        </w:rPr>
        <w:t xml:space="preserve"> </w:t>
      </w:r>
      <w:r w:rsidR="00074302" w:rsidRPr="00074302">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 культуры.</w:t>
      </w:r>
    </w:p>
    <w:p w:rsidR="002746CF" w:rsidRDefault="002746CF" w:rsidP="00A023D2">
      <w:pPr>
        <w:pStyle w:val="ConsPlusNormal"/>
        <w:ind w:right="-116"/>
        <w:jc w:val="both"/>
        <w:rPr>
          <w:rFonts w:ascii="Times New Roman" w:hAnsi="Times New Roman" w:cs="Times New Roman"/>
          <w:b/>
          <w:color w:val="FF0000"/>
          <w:sz w:val="26"/>
          <w:szCs w:val="26"/>
        </w:rPr>
      </w:pPr>
    </w:p>
    <w:p w:rsidR="00DB7869" w:rsidRPr="008C4826" w:rsidRDefault="00DB7869" w:rsidP="00A023D2">
      <w:pPr>
        <w:pStyle w:val="ConsPlusNormal"/>
        <w:ind w:right="-116"/>
        <w:jc w:val="center"/>
        <w:rPr>
          <w:rFonts w:ascii="Times New Roman" w:hAnsi="Times New Roman" w:cs="Times New Roman"/>
          <w:b/>
          <w:sz w:val="26"/>
          <w:szCs w:val="26"/>
        </w:rPr>
      </w:pPr>
      <w:r w:rsidRPr="008C4826">
        <w:rPr>
          <w:rFonts w:ascii="Times New Roman" w:hAnsi="Times New Roman" w:cs="Times New Roman"/>
          <w:b/>
          <w:sz w:val="26"/>
          <w:szCs w:val="26"/>
        </w:rPr>
        <w:t xml:space="preserve">Раздел </w:t>
      </w:r>
      <w:r>
        <w:rPr>
          <w:rFonts w:ascii="Times New Roman" w:hAnsi="Times New Roman" w:cs="Times New Roman"/>
          <w:b/>
          <w:sz w:val="26"/>
          <w:szCs w:val="26"/>
        </w:rPr>
        <w:t>2</w:t>
      </w:r>
      <w:r w:rsidRPr="008C4826">
        <w:rPr>
          <w:rFonts w:ascii="Times New Roman" w:hAnsi="Times New Roman" w:cs="Times New Roman"/>
          <w:b/>
          <w:sz w:val="26"/>
          <w:szCs w:val="26"/>
        </w:rPr>
        <w:t xml:space="preserve">. Выплаты </w:t>
      </w:r>
      <w:r>
        <w:rPr>
          <w:rFonts w:ascii="Times New Roman" w:hAnsi="Times New Roman" w:cs="Times New Roman"/>
          <w:b/>
          <w:sz w:val="26"/>
          <w:szCs w:val="26"/>
        </w:rPr>
        <w:t>стимулирующего</w:t>
      </w:r>
      <w:r w:rsidRPr="008C4826">
        <w:rPr>
          <w:rFonts w:ascii="Times New Roman" w:hAnsi="Times New Roman" w:cs="Times New Roman"/>
          <w:b/>
          <w:sz w:val="26"/>
          <w:szCs w:val="26"/>
        </w:rPr>
        <w:t xml:space="preserve"> характера</w:t>
      </w:r>
    </w:p>
    <w:p w:rsidR="00DB7869" w:rsidRPr="00A93D97" w:rsidRDefault="00DB7869" w:rsidP="00A023D2">
      <w:pPr>
        <w:pStyle w:val="ConsPlusNormal"/>
        <w:ind w:right="-116"/>
        <w:jc w:val="both"/>
        <w:rPr>
          <w:rFonts w:ascii="Times New Roman" w:hAnsi="Times New Roman" w:cs="Times New Roman"/>
          <w:b/>
          <w:color w:val="FF0000"/>
          <w:sz w:val="26"/>
          <w:szCs w:val="26"/>
        </w:rPr>
      </w:pPr>
    </w:p>
    <w:p w:rsidR="00DB7869" w:rsidRPr="00DB7869" w:rsidRDefault="00DB7869" w:rsidP="00A023D2">
      <w:pPr>
        <w:pStyle w:val="ConsPlusNormal"/>
        <w:ind w:right="-116" w:firstLine="709"/>
        <w:jc w:val="both"/>
        <w:rPr>
          <w:rFonts w:ascii="Times New Roman" w:hAnsi="Times New Roman" w:cs="Times New Roman"/>
          <w:sz w:val="26"/>
          <w:szCs w:val="26"/>
        </w:rPr>
      </w:pPr>
      <w:r w:rsidRPr="00DB7869">
        <w:rPr>
          <w:rFonts w:ascii="Times New Roman" w:hAnsi="Times New Roman" w:cs="Times New Roman"/>
          <w:sz w:val="26"/>
          <w:szCs w:val="26"/>
        </w:rPr>
        <w:t>2.1. Выплаты стимулирующего характера применяются в целях материального поощрения труда директоров, заместителей директора, художественных руководителей, главных бухгалтеров и работников учреждений культуры и устанавливаются в пределах утвержденного фонда оплаты труда на финансовый год.</w:t>
      </w:r>
    </w:p>
    <w:p w:rsidR="002746CF" w:rsidRPr="00DB7869" w:rsidRDefault="00DB7869" w:rsidP="00A023D2">
      <w:pPr>
        <w:pStyle w:val="ConsPlusNormal"/>
        <w:ind w:right="-116" w:firstLine="709"/>
        <w:jc w:val="both"/>
        <w:rPr>
          <w:rFonts w:ascii="Times New Roman" w:hAnsi="Times New Roman" w:cs="Times New Roman"/>
          <w:sz w:val="26"/>
          <w:szCs w:val="26"/>
        </w:rPr>
      </w:pPr>
      <w:r w:rsidRPr="00DB7869">
        <w:rPr>
          <w:rFonts w:ascii="Times New Roman" w:hAnsi="Times New Roman" w:cs="Times New Roman"/>
          <w:sz w:val="26"/>
          <w:szCs w:val="26"/>
        </w:rPr>
        <w:t xml:space="preserve">2.2. </w:t>
      </w:r>
      <w:r w:rsidR="002746CF" w:rsidRPr="00DB7869">
        <w:rPr>
          <w:rFonts w:ascii="Times New Roman" w:hAnsi="Times New Roman" w:cs="Times New Roman"/>
          <w:sz w:val="26"/>
          <w:szCs w:val="26"/>
        </w:rPr>
        <w:t xml:space="preserve">К выплатам </w:t>
      </w:r>
      <w:r w:rsidR="00112910" w:rsidRPr="00DB7869">
        <w:rPr>
          <w:rFonts w:ascii="Times New Roman" w:hAnsi="Times New Roman" w:cs="Times New Roman"/>
          <w:sz w:val="26"/>
          <w:szCs w:val="26"/>
        </w:rPr>
        <w:t xml:space="preserve">стимулирующего характера </w:t>
      </w:r>
      <w:r w:rsidR="002746CF" w:rsidRPr="00DB7869">
        <w:rPr>
          <w:rFonts w:ascii="Times New Roman" w:hAnsi="Times New Roman" w:cs="Times New Roman"/>
          <w:sz w:val="26"/>
          <w:szCs w:val="26"/>
        </w:rPr>
        <w:t>относятся:</w:t>
      </w:r>
    </w:p>
    <w:p w:rsidR="002746CF" w:rsidRPr="00DB7869" w:rsidRDefault="00154D80"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 доплаты</w:t>
      </w:r>
      <w:r w:rsidR="002746CF" w:rsidRPr="00DB7869">
        <w:rPr>
          <w:rFonts w:ascii="Times New Roman" w:hAnsi="Times New Roman" w:cs="Times New Roman"/>
          <w:sz w:val="26"/>
          <w:szCs w:val="26"/>
        </w:rPr>
        <w:t xml:space="preserve"> за сложность и (или) напряженность выполняемой работы;</w:t>
      </w:r>
    </w:p>
    <w:p w:rsidR="00DB7869" w:rsidRPr="00DB7869" w:rsidRDefault="002746CF"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w:t>
      </w:r>
      <w:r w:rsidR="00DB7869" w:rsidRPr="00DB7869">
        <w:rPr>
          <w:rFonts w:ascii="Times New Roman" w:hAnsi="Times New Roman" w:cs="Times New Roman"/>
          <w:sz w:val="26"/>
          <w:szCs w:val="26"/>
        </w:rPr>
        <w:t xml:space="preserve"> доплаты отдельным категориям работников;</w:t>
      </w:r>
    </w:p>
    <w:p w:rsidR="002746CF" w:rsidRPr="00DB7869" w:rsidRDefault="002746CF"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 xml:space="preserve">- </w:t>
      </w:r>
      <w:r w:rsidR="00154D80" w:rsidRPr="00DB7869">
        <w:rPr>
          <w:rFonts w:ascii="Times New Roman" w:hAnsi="Times New Roman" w:cs="Times New Roman"/>
          <w:sz w:val="26"/>
          <w:szCs w:val="26"/>
        </w:rPr>
        <w:t>выплата</w:t>
      </w:r>
      <w:r w:rsidR="00DB7869" w:rsidRPr="00DB7869">
        <w:rPr>
          <w:rFonts w:ascii="Times New Roman" w:hAnsi="Times New Roman" w:cs="Times New Roman"/>
          <w:sz w:val="26"/>
          <w:szCs w:val="26"/>
        </w:rPr>
        <w:t xml:space="preserve"> за стаж работы</w:t>
      </w:r>
      <w:r w:rsidRPr="00DB7869">
        <w:rPr>
          <w:rFonts w:ascii="Times New Roman" w:hAnsi="Times New Roman" w:cs="Times New Roman"/>
          <w:sz w:val="26"/>
          <w:szCs w:val="26"/>
        </w:rPr>
        <w:t>;</w:t>
      </w:r>
    </w:p>
    <w:p w:rsidR="00DB7869" w:rsidRPr="00DB7869" w:rsidRDefault="00DB7869"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 премия по результатам работы;</w:t>
      </w:r>
    </w:p>
    <w:p w:rsidR="002746CF" w:rsidRPr="00DB7869" w:rsidRDefault="002746CF"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 поощрительные выплаты;</w:t>
      </w:r>
    </w:p>
    <w:p w:rsidR="002746CF" w:rsidRPr="00DB7869" w:rsidRDefault="002746CF" w:rsidP="00A023D2">
      <w:pPr>
        <w:pStyle w:val="ConsPlusNormal"/>
        <w:ind w:right="-116"/>
        <w:jc w:val="both"/>
        <w:rPr>
          <w:rFonts w:ascii="Times New Roman" w:hAnsi="Times New Roman" w:cs="Times New Roman"/>
          <w:sz w:val="26"/>
          <w:szCs w:val="26"/>
        </w:rPr>
      </w:pPr>
      <w:r w:rsidRPr="00DB7869">
        <w:rPr>
          <w:rFonts w:ascii="Times New Roman" w:hAnsi="Times New Roman" w:cs="Times New Roman"/>
          <w:sz w:val="26"/>
          <w:szCs w:val="26"/>
        </w:rPr>
        <w:t>- материальная помощь.</w:t>
      </w:r>
    </w:p>
    <w:p w:rsidR="002746CF" w:rsidRPr="00106334" w:rsidRDefault="00106334" w:rsidP="00A023D2">
      <w:pPr>
        <w:pStyle w:val="ConsPlusNormal"/>
        <w:ind w:right="-116" w:firstLine="709"/>
        <w:outlineLvl w:val="1"/>
        <w:rPr>
          <w:rFonts w:ascii="Times New Roman" w:hAnsi="Times New Roman" w:cs="Times New Roman"/>
          <w:sz w:val="26"/>
          <w:szCs w:val="26"/>
        </w:rPr>
      </w:pPr>
      <w:r w:rsidRPr="00106334">
        <w:rPr>
          <w:rFonts w:ascii="Times New Roman" w:hAnsi="Times New Roman" w:cs="Times New Roman"/>
          <w:sz w:val="26"/>
          <w:szCs w:val="26"/>
        </w:rPr>
        <w:t xml:space="preserve">2.3. </w:t>
      </w:r>
      <w:r w:rsidR="002746CF" w:rsidRPr="00106334">
        <w:rPr>
          <w:rFonts w:ascii="Times New Roman" w:hAnsi="Times New Roman" w:cs="Times New Roman"/>
          <w:sz w:val="26"/>
          <w:szCs w:val="26"/>
        </w:rPr>
        <w:t>Условия применения и размеры стимулирующих выплат</w:t>
      </w:r>
    </w:p>
    <w:p w:rsidR="002746CF" w:rsidRPr="005633B2" w:rsidRDefault="00106334" w:rsidP="00A023D2">
      <w:pPr>
        <w:pStyle w:val="ConsPlusNormal"/>
        <w:ind w:right="-116"/>
        <w:jc w:val="both"/>
        <w:rPr>
          <w:rFonts w:ascii="Times New Roman" w:hAnsi="Times New Roman" w:cs="Times New Roman"/>
          <w:sz w:val="26"/>
          <w:szCs w:val="26"/>
        </w:rPr>
      </w:pPr>
      <w:r w:rsidRPr="005633B2">
        <w:rPr>
          <w:rFonts w:ascii="Times New Roman" w:hAnsi="Times New Roman" w:cs="Times New Roman"/>
          <w:sz w:val="26"/>
          <w:szCs w:val="26"/>
        </w:rPr>
        <w:t xml:space="preserve">2.3.1. </w:t>
      </w:r>
      <w:r w:rsidR="002746CF" w:rsidRPr="005633B2">
        <w:rPr>
          <w:rFonts w:ascii="Times New Roman" w:hAnsi="Times New Roman" w:cs="Times New Roman"/>
          <w:sz w:val="26"/>
          <w:szCs w:val="26"/>
        </w:rPr>
        <w:t>Доплат</w:t>
      </w:r>
      <w:r w:rsidRPr="005633B2">
        <w:rPr>
          <w:rFonts w:ascii="Times New Roman" w:hAnsi="Times New Roman" w:cs="Times New Roman"/>
          <w:sz w:val="26"/>
          <w:szCs w:val="26"/>
        </w:rPr>
        <w:t>ы</w:t>
      </w:r>
      <w:r w:rsidR="002746CF" w:rsidRPr="005633B2">
        <w:rPr>
          <w:rFonts w:ascii="Times New Roman" w:hAnsi="Times New Roman" w:cs="Times New Roman"/>
          <w:sz w:val="26"/>
          <w:szCs w:val="26"/>
        </w:rPr>
        <w:t xml:space="preserve"> за сложность и (или) напряженность выполняемой работы устанавливается директорам</w:t>
      </w:r>
      <w:r w:rsidR="00E73AEE" w:rsidRPr="005633B2">
        <w:rPr>
          <w:rFonts w:ascii="Times New Roman" w:hAnsi="Times New Roman" w:cs="Times New Roman"/>
          <w:sz w:val="26"/>
          <w:szCs w:val="26"/>
        </w:rPr>
        <w:t>,</w:t>
      </w:r>
      <w:r w:rsidR="00E73AEE" w:rsidRPr="005633B2">
        <w:rPr>
          <w:rFonts w:ascii="Times New Roman" w:hAnsi="Times New Roman" w:cs="Times New Roman"/>
          <w:sz w:val="26"/>
          <w:szCs w:val="26"/>
          <w:shd w:val="clear" w:color="auto" w:fill="FFFFFF"/>
        </w:rPr>
        <w:t xml:space="preserve"> </w:t>
      </w:r>
      <w:r w:rsidR="00E73AEE" w:rsidRPr="005633B2">
        <w:rPr>
          <w:rFonts w:ascii="Times New Roman" w:hAnsi="Times New Roman" w:cs="Times New Roman"/>
          <w:sz w:val="26"/>
          <w:szCs w:val="26"/>
        </w:rPr>
        <w:t xml:space="preserve">заместителям директоров, художественным руководителям, главным бухгалтерам </w:t>
      </w:r>
      <w:r w:rsidR="002746CF" w:rsidRPr="005633B2">
        <w:rPr>
          <w:rFonts w:ascii="Times New Roman" w:hAnsi="Times New Roman" w:cs="Times New Roman"/>
          <w:sz w:val="26"/>
          <w:szCs w:val="26"/>
        </w:rPr>
        <w:t xml:space="preserve">и </w:t>
      </w:r>
      <w:r w:rsidR="002746CF" w:rsidRPr="007B2323">
        <w:rPr>
          <w:rFonts w:ascii="Times New Roman" w:hAnsi="Times New Roman" w:cs="Times New Roman"/>
          <w:sz w:val="26"/>
          <w:szCs w:val="26"/>
        </w:rPr>
        <w:t>работникам учреждений культуры</w:t>
      </w:r>
      <w:r w:rsidR="005633B2" w:rsidRPr="007B2323">
        <w:rPr>
          <w:rFonts w:ascii="Times New Roman" w:hAnsi="Times New Roman" w:cs="Times New Roman"/>
          <w:sz w:val="26"/>
          <w:szCs w:val="26"/>
        </w:rPr>
        <w:t xml:space="preserve">, </w:t>
      </w:r>
      <w:r w:rsidR="002746CF" w:rsidRPr="007B2323">
        <w:rPr>
          <w:rFonts w:ascii="Times New Roman" w:hAnsi="Times New Roman" w:cs="Times New Roman"/>
          <w:sz w:val="26"/>
          <w:szCs w:val="26"/>
        </w:rPr>
        <w:t>и</w:t>
      </w:r>
      <w:r w:rsidR="002746CF" w:rsidRPr="005633B2">
        <w:rPr>
          <w:rFonts w:ascii="Times New Roman" w:hAnsi="Times New Roman" w:cs="Times New Roman"/>
          <w:sz w:val="26"/>
          <w:szCs w:val="26"/>
        </w:rPr>
        <w:t xml:space="preserve"> рассчитывается согласно критериям оценки показателей, характеризующих их деятельность</w:t>
      </w:r>
      <w:r w:rsidR="00154D80" w:rsidRPr="005633B2">
        <w:rPr>
          <w:rFonts w:ascii="Times New Roman" w:hAnsi="Times New Roman" w:cs="Times New Roman"/>
          <w:sz w:val="26"/>
          <w:szCs w:val="26"/>
        </w:rPr>
        <w:t>,</w:t>
      </w:r>
      <w:r w:rsidR="002746CF" w:rsidRPr="005633B2">
        <w:rPr>
          <w:rFonts w:ascii="Times New Roman" w:hAnsi="Times New Roman" w:cs="Times New Roman"/>
          <w:sz w:val="26"/>
          <w:szCs w:val="26"/>
        </w:rPr>
        <w:t xml:space="preserve"> для определения размера до</w:t>
      </w:r>
      <w:r w:rsidR="002746CF" w:rsidRPr="005633B2">
        <w:rPr>
          <w:rFonts w:ascii="Times New Roman" w:hAnsi="Times New Roman" w:cs="Times New Roman"/>
          <w:sz w:val="26"/>
          <w:szCs w:val="26"/>
        </w:rPr>
        <w:lastRenderedPageBreak/>
        <w:t xml:space="preserve">платы за сложность и (или) напряженность выполняемой работы. </w:t>
      </w:r>
    </w:p>
    <w:p w:rsidR="00E73AEE" w:rsidRPr="005633B2" w:rsidRDefault="00E73AEE" w:rsidP="00A023D2">
      <w:pPr>
        <w:pStyle w:val="ConsPlusNormal"/>
        <w:ind w:right="-116"/>
        <w:jc w:val="both"/>
        <w:rPr>
          <w:rFonts w:ascii="Times New Roman" w:hAnsi="Times New Roman" w:cs="Times New Roman"/>
          <w:sz w:val="26"/>
          <w:szCs w:val="26"/>
        </w:rPr>
      </w:pPr>
      <w:r w:rsidRPr="005633B2">
        <w:rPr>
          <w:rFonts w:ascii="Times New Roman" w:hAnsi="Times New Roman" w:cs="Times New Roman"/>
          <w:sz w:val="26"/>
          <w:szCs w:val="26"/>
        </w:rPr>
        <w:t>Критерии оценки показателей</w:t>
      </w:r>
      <w:r w:rsidR="00154D80" w:rsidRPr="005633B2">
        <w:rPr>
          <w:rFonts w:ascii="Times New Roman" w:hAnsi="Times New Roman" w:cs="Times New Roman"/>
          <w:sz w:val="26"/>
          <w:szCs w:val="26"/>
        </w:rPr>
        <w:t>, характеризующих их деятельность,</w:t>
      </w:r>
      <w:r w:rsidRPr="005633B2">
        <w:rPr>
          <w:rFonts w:ascii="Times New Roman" w:hAnsi="Times New Roman" w:cs="Times New Roman"/>
          <w:sz w:val="26"/>
          <w:szCs w:val="26"/>
        </w:rPr>
        <w:t xml:space="preserve"> для определения размера доплаты за сложность и (или) напряженность выполняемой работы</w:t>
      </w:r>
      <w:r w:rsidR="003665A3" w:rsidRPr="005633B2">
        <w:rPr>
          <w:rFonts w:ascii="Times New Roman" w:hAnsi="Times New Roman" w:cs="Times New Roman"/>
          <w:sz w:val="26"/>
          <w:szCs w:val="26"/>
        </w:rPr>
        <w:t xml:space="preserve"> и условия</w:t>
      </w:r>
      <w:r w:rsidRPr="005633B2">
        <w:rPr>
          <w:rFonts w:ascii="Times New Roman" w:hAnsi="Times New Roman" w:cs="Times New Roman"/>
          <w:sz w:val="26"/>
          <w:szCs w:val="26"/>
        </w:rPr>
        <w:t xml:space="preserve"> их применения устанавливаются:</w:t>
      </w:r>
    </w:p>
    <w:p w:rsidR="00074302" w:rsidRPr="00074302" w:rsidRDefault="00E73AEE" w:rsidP="00A023D2">
      <w:pPr>
        <w:pStyle w:val="ConsPlusNormal"/>
        <w:ind w:right="-116"/>
        <w:jc w:val="both"/>
        <w:rPr>
          <w:rFonts w:ascii="Times New Roman" w:hAnsi="Times New Roman" w:cs="Times New Roman"/>
          <w:sz w:val="26"/>
          <w:szCs w:val="26"/>
        </w:rPr>
      </w:pPr>
      <w:r w:rsidRPr="005633B2">
        <w:rPr>
          <w:rFonts w:ascii="Times New Roman" w:hAnsi="Times New Roman" w:cs="Times New Roman"/>
          <w:sz w:val="26"/>
          <w:szCs w:val="26"/>
        </w:rPr>
        <w:t xml:space="preserve">-для директоров учреждений культуры - </w:t>
      </w:r>
      <w:r w:rsidR="00074302" w:rsidRPr="00074302">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 культуры.</w:t>
      </w:r>
    </w:p>
    <w:p w:rsidR="00E73AEE" w:rsidRPr="005633B2" w:rsidRDefault="00074302" w:rsidP="00A023D2">
      <w:pPr>
        <w:pStyle w:val="ConsPlusNormal"/>
        <w:ind w:right="-116"/>
        <w:jc w:val="both"/>
        <w:rPr>
          <w:rFonts w:ascii="Times New Roman" w:hAnsi="Times New Roman" w:cs="Times New Roman"/>
          <w:sz w:val="26"/>
          <w:szCs w:val="26"/>
        </w:rPr>
      </w:pPr>
      <w:r w:rsidRPr="00074302">
        <w:rPr>
          <w:rFonts w:ascii="Times New Roman" w:hAnsi="Times New Roman" w:cs="Times New Roman"/>
          <w:sz w:val="26"/>
          <w:szCs w:val="26"/>
        </w:rPr>
        <w:t xml:space="preserve"> </w:t>
      </w:r>
      <w:r w:rsidR="008643AB" w:rsidRPr="00D44C39">
        <w:rPr>
          <w:rFonts w:ascii="Times New Roman" w:hAnsi="Times New Roman" w:cs="Times New Roman"/>
          <w:sz w:val="26"/>
          <w:szCs w:val="26"/>
        </w:rPr>
        <w:t xml:space="preserve">(Приложение </w:t>
      </w:r>
      <w:r w:rsidR="0031711F">
        <w:rPr>
          <w:rFonts w:ascii="Times New Roman" w:hAnsi="Times New Roman" w:cs="Times New Roman"/>
          <w:sz w:val="26"/>
          <w:szCs w:val="26"/>
        </w:rPr>
        <w:t>7</w:t>
      </w:r>
      <w:r w:rsidR="008643AB" w:rsidRPr="00D44C39">
        <w:rPr>
          <w:rFonts w:ascii="Times New Roman" w:hAnsi="Times New Roman" w:cs="Times New Roman"/>
          <w:sz w:val="26"/>
          <w:szCs w:val="26"/>
        </w:rPr>
        <w:t>)</w:t>
      </w:r>
      <w:r w:rsidR="00E73AEE" w:rsidRPr="00D44C39">
        <w:rPr>
          <w:rFonts w:ascii="Times New Roman" w:hAnsi="Times New Roman" w:cs="Times New Roman"/>
          <w:sz w:val="26"/>
          <w:szCs w:val="26"/>
        </w:rPr>
        <w:t>,</w:t>
      </w:r>
    </w:p>
    <w:p w:rsidR="00E73AEE" w:rsidRDefault="00E73AEE" w:rsidP="00A023D2">
      <w:pPr>
        <w:pStyle w:val="ConsPlusNormal"/>
        <w:ind w:right="-116"/>
        <w:jc w:val="both"/>
        <w:rPr>
          <w:rFonts w:ascii="Times New Roman" w:hAnsi="Times New Roman" w:cs="Times New Roman"/>
          <w:sz w:val="26"/>
          <w:szCs w:val="26"/>
        </w:rPr>
      </w:pPr>
      <w:r w:rsidRPr="005633B2">
        <w:rPr>
          <w:rFonts w:ascii="Times New Roman" w:hAnsi="Times New Roman" w:cs="Times New Roman"/>
          <w:sz w:val="26"/>
          <w:szCs w:val="26"/>
        </w:rPr>
        <w:t>-для заместителей директоров, художественных руководителей, главных бухгалтеров и работников учреждений культуры</w:t>
      </w:r>
      <w:r w:rsidR="00154D80" w:rsidRPr="005633B2">
        <w:rPr>
          <w:rFonts w:ascii="Times New Roman" w:hAnsi="Times New Roman" w:cs="Times New Roman"/>
          <w:sz w:val="26"/>
          <w:szCs w:val="26"/>
        </w:rPr>
        <w:t xml:space="preserve"> </w:t>
      </w:r>
      <w:r w:rsidRPr="005633B2">
        <w:rPr>
          <w:rFonts w:ascii="Times New Roman" w:hAnsi="Times New Roman" w:cs="Times New Roman"/>
          <w:sz w:val="26"/>
          <w:szCs w:val="26"/>
        </w:rPr>
        <w:t>- локальными нормативными актами учреждений культуры, в соответствии с коллективными договорами, соглашениями, принятыми с учетом мнения выборного профсоюзного или иного представительного органа работников учреждения культуры.</w:t>
      </w:r>
    </w:p>
    <w:p w:rsidR="005633B2" w:rsidRDefault="005633B2"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Доплаты за сложность и (или) напряженность выполняемой работы устанавливаются на определенный</w:t>
      </w:r>
      <w:r w:rsidR="002B792F">
        <w:rPr>
          <w:rFonts w:ascii="Times New Roman" w:hAnsi="Times New Roman" w:cs="Times New Roman"/>
          <w:sz w:val="26"/>
          <w:szCs w:val="26"/>
        </w:rPr>
        <w:t xml:space="preserve"> срок, но не </w:t>
      </w:r>
      <w:r w:rsidR="002B792F" w:rsidRPr="002B792F">
        <w:rPr>
          <w:rFonts w:ascii="Times New Roman" w:hAnsi="Times New Roman" w:cs="Times New Roman"/>
          <w:sz w:val="26"/>
          <w:szCs w:val="26"/>
        </w:rPr>
        <w:t>более 1 года</w:t>
      </w:r>
      <w:r w:rsidRPr="002B792F">
        <w:rPr>
          <w:rFonts w:ascii="Times New Roman" w:hAnsi="Times New Roman" w:cs="Times New Roman"/>
          <w:sz w:val="26"/>
          <w:szCs w:val="26"/>
        </w:rPr>
        <w:t>.</w:t>
      </w:r>
    </w:p>
    <w:p w:rsidR="00C41436" w:rsidRPr="008D6798" w:rsidRDefault="00C41436"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Доплаты за сложность и (или) напряженность выполняемой работы </w:t>
      </w:r>
      <w:r w:rsidR="00476635">
        <w:rPr>
          <w:rFonts w:ascii="Times New Roman" w:hAnsi="Times New Roman" w:cs="Times New Roman"/>
          <w:sz w:val="26"/>
          <w:szCs w:val="26"/>
        </w:rPr>
        <w:t xml:space="preserve">директорам, </w:t>
      </w:r>
      <w:r w:rsidRPr="0053339E">
        <w:rPr>
          <w:rFonts w:ascii="Times New Roman" w:hAnsi="Times New Roman" w:cs="Times New Roman"/>
          <w:sz w:val="26"/>
          <w:szCs w:val="26"/>
        </w:rPr>
        <w:t xml:space="preserve">заместителям </w:t>
      </w:r>
      <w:r w:rsidRPr="008D6798">
        <w:rPr>
          <w:rFonts w:ascii="Times New Roman" w:hAnsi="Times New Roman" w:cs="Times New Roman"/>
          <w:sz w:val="26"/>
          <w:szCs w:val="26"/>
        </w:rPr>
        <w:t xml:space="preserve">директора, художественным руководителям, главным бухгалтерам и </w:t>
      </w:r>
      <w:r w:rsidRPr="00476635">
        <w:rPr>
          <w:rFonts w:ascii="Times New Roman" w:hAnsi="Times New Roman" w:cs="Times New Roman"/>
          <w:sz w:val="26"/>
          <w:szCs w:val="26"/>
        </w:rPr>
        <w:t>работникам учреждений культуры и ее размер устанавливаются в процентном отношении к окладу</w:t>
      </w:r>
      <w:r w:rsidR="00476635" w:rsidRPr="00476635">
        <w:rPr>
          <w:rFonts w:ascii="Times New Roman" w:hAnsi="Times New Roman" w:cs="Times New Roman"/>
          <w:sz w:val="26"/>
          <w:szCs w:val="26"/>
        </w:rPr>
        <w:t>.</w:t>
      </w:r>
      <w:r w:rsidR="00476635">
        <w:rPr>
          <w:rFonts w:ascii="Times New Roman" w:hAnsi="Times New Roman" w:cs="Times New Roman"/>
          <w:sz w:val="26"/>
          <w:szCs w:val="26"/>
        </w:rPr>
        <w:t xml:space="preserve"> </w:t>
      </w:r>
    </w:p>
    <w:p w:rsidR="00433F3C" w:rsidRPr="00433F3C" w:rsidRDefault="00433F3C" w:rsidP="00A023D2">
      <w:pPr>
        <w:pStyle w:val="ConsPlusNormal"/>
        <w:ind w:right="-116" w:firstLine="709"/>
        <w:jc w:val="both"/>
        <w:rPr>
          <w:rFonts w:ascii="Times New Roman" w:hAnsi="Times New Roman" w:cs="Times New Roman"/>
          <w:sz w:val="26"/>
          <w:szCs w:val="26"/>
        </w:rPr>
      </w:pPr>
      <w:r w:rsidRPr="008D6798">
        <w:rPr>
          <w:rFonts w:ascii="Times New Roman" w:hAnsi="Times New Roman" w:cs="Times New Roman"/>
          <w:sz w:val="26"/>
          <w:szCs w:val="26"/>
        </w:rPr>
        <w:t>2.3.2. Отдельным категориям работников учреждений культуры устанавливаются следующие</w:t>
      </w:r>
      <w:r w:rsidRPr="00433F3C">
        <w:rPr>
          <w:rFonts w:ascii="Times New Roman" w:hAnsi="Times New Roman" w:cs="Times New Roman"/>
          <w:sz w:val="26"/>
          <w:szCs w:val="26"/>
        </w:rPr>
        <w:t xml:space="preserve"> доплаты:</w:t>
      </w:r>
    </w:p>
    <w:p w:rsidR="00433F3C" w:rsidRPr="00433F3C" w:rsidRDefault="00433F3C" w:rsidP="00A023D2">
      <w:pPr>
        <w:pStyle w:val="ConsPlusNormal"/>
        <w:ind w:right="-116"/>
        <w:jc w:val="both"/>
        <w:rPr>
          <w:rFonts w:ascii="Times New Roman" w:hAnsi="Times New Roman" w:cs="Times New Roman"/>
          <w:sz w:val="26"/>
          <w:szCs w:val="26"/>
        </w:rPr>
      </w:pPr>
      <w:r w:rsidRPr="00433F3C">
        <w:rPr>
          <w:rFonts w:ascii="Times New Roman" w:hAnsi="Times New Roman" w:cs="Times New Roman"/>
          <w:sz w:val="26"/>
          <w:szCs w:val="26"/>
        </w:rPr>
        <w:t>2.3.3.2. Доплата отдельным категориям директоров, заместителей директоров, художественных руководителей, главных бухгалтеров и работников учреждений культуры по основному месту работы:</w:t>
      </w:r>
    </w:p>
    <w:p w:rsidR="00433F3C" w:rsidRPr="00433F3C" w:rsidRDefault="00433F3C" w:rsidP="00A023D2">
      <w:pPr>
        <w:pStyle w:val="ConsPlusNormal"/>
        <w:ind w:right="-116"/>
        <w:jc w:val="both"/>
        <w:rPr>
          <w:rFonts w:ascii="Times New Roman" w:hAnsi="Times New Roman" w:cs="Times New Roman"/>
          <w:sz w:val="26"/>
          <w:szCs w:val="26"/>
        </w:rPr>
      </w:pPr>
      <w:r w:rsidRPr="00433F3C">
        <w:rPr>
          <w:rFonts w:ascii="Times New Roman" w:hAnsi="Times New Roman" w:cs="Times New Roman"/>
          <w:sz w:val="26"/>
          <w:szCs w:val="26"/>
        </w:rPr>
        <w:t>-которым присвоены почетные звания Российской Федерации, СССР и союзных республик, входивших в состав СССР, название которых начинается со слова "Народный", при условии соответствия почетного звания профилю учреждения - в размере 3000 рублей в месяц;</w:t>
      </w:r>
    </w:p>
    <w:p w:rsidR="00433F3C" w:rsidRPr="00433F3C" w:rsidRDefault="00433F3C" w:rsidP="00A023D2">
      <w:pPr>
        <w:pStyle w:val="ConsPlusNormal"/>
        <w:ind w:right="-116"/>
        <w:jc w:val="both"/>
        <w:rPr>
          <w:rFonts w:ascii="Times New Roman" w:hAnsi="Times New Roman" w:cs="Times New Roman"/>
          <w:sz w:val="26"/>
          <w:szCs w:val="26"/>
        </w:rPr>
      </w:pPr>
      <w:r w:rsidRPr="00433F3C">
        <w:rPr>
          <w:rFonts w:ascii="Times New Roman" w:hAnsi="Times New Roman" w:cs="Times New Roman"/>
          <w:sz w:val="26"/>
          <w:szCs w:val="26"/>
        </w:rPr>
        <w:t>- которым присвоены почетные звания Российской Федерации, СССР и союзных республик, входивших в состав СССР, - в размере 1500 рублей в месяц;</w:t>
      </w:r>
    </w:p>
    <w:p w:rsidR="00433F3C" w:rsidRPr="00433F3C" w:rsidRDefault="00433F3C" w:rsidP="00A023D2">
      <w:pPr>
        <w:pStyle w:val="ConsPlusNormal"/>
        <w:ind w:right="-116"/>
        <w:jc w:val="both"/>
        <w:rPr>
          <w:rFonts w:ascii="Times New Roman" w:hAnsi="Times New Roman" w:cs="Times New Roman"/>
          <w:sz w:val="26"/>
          <w:szCs w:val="26"/>
        </w:rPr>
      </w:pPr>
      <w:r w:rsidRPr="00433F3C">
        <w:rPr>
          <w:rFonts w:ascii="Times New Roman" w:hAnsi="Times New Roman" w:cs="Times New Roman"/>
          <w:sz w:val="26"/>
          <w:szCs w:val="26"/>
        </w:rPr>
        <w:t xml:space="preserve">- награжденным государственными наградами Российской Федерации, СССР и союзных республик, входивших в состав СССР, отраслевыми наградами: нагрудный значок Госкино СССР и ЦК профсоюза работников культуры "Отличник кинематографии СССР", значок Министерства культуры СССР "За отличную работу", нагрудные знаки Министерства культуры Российской Федерации "За </w:t>
      </w:r>
      <w:r w:rsidR="000F57CC">
        <w:rPr>
          <w:rFonts w:ascii="Times New Roman" w:hAnsi="Times New Roman" w:cs="Times New Roman"/>
          <w:sz w:val="26"/>
          <w:szCs w:val="26"/>
        </w:rPr>
        <w:t>вклад в Российскую культуру</w:t>
      </w:r>
      <w:r w:rsidRPr="00433F3C">
        <w:rPr>
          <w:rFonts w:ascii="Times New Roman" w:hAnsi="Times New Roman" w:cs="Times New Roman"/>
          <w:sz w:val="26"/>
          <w:szCs w:val="26"/>
        </w:rPr>
        <w:t xml:space="preserve">" и "Почетный кинематографист России", </w:t>
      </w:r>
      <w:r w:rsidR="003D4C97">
        <w:rPr>
          <w:rFonts w:ascii="Times New Roman" w:hAnsi="Times New Roman" w:cs="Times New Roman"/>
          <w:sz w:val="26"/>
          <w:szCs w:val="26"/>
        </w:rPr>
        <w:t>награжденным государственными</w:t>
      </w:r>
      <w:r w:rsidR="0031711F">
        <w:rPr>
          <w:rFonts w:ascii="Times New Roman" w:hAnsi="Times New Roman" w:cs="Times New Roman"/>
          <w:sz w:val="26"/>
          <w:szCs w:val="26"/>
        </w:rPr>
        <w:t xml:space="preserve"> наградами Российской Федерации</w:t>
      </w:r>
      <w:r w:rsidR="003D4C97">
        <w:rPr>
          <w:rFonts w:ascii="Times New Roman" w:hAnsi="Times New Roman" w:cs="Times New Roman"/>
          <w:sz w:val="26"/>
          <w:szCs w:val="26"/>
        </w:rPr>
        <w:t xml:space="preserve"> </w:t>
      </w:r>
      <w:r w:rsidRPr="00433F3C">
        <w:rPr>
          <w:rFonts w:ascii="Times New Roman" w:hAnsi="Times New Roman" w:cs="Times New Roman"/>
          <w:sz w:val="26"/>
          <w:szCs w:val="26"/>
        </w:rPr>
        <w:t>- в размере 1000 рублей в месяц.</w:t>
      </w:r>
    </w:p>
    <w:p w:rsidR="005E4D7F" w:rsidRDefault="00433F3C" w:rsidP="00A023D2">
      <w:pPr>
        <w:pStyle w:val="ConsPlusNormal"/>
        <w:ind w:right="-116"/>
        <w:jc w:val="both"/>
        <w:rPr>
          <w:rFonts w:ascii="Times New Roman" w:hAnsi="Times New Roman" w:cs="Times New Roman"/>
          <w:sz w:val="26"/>
          <w:szCs w:val="26"/>
        </w:rPr>
      </w:pPr>
      <w:r w:rsidRPr="00433F3C">
        <w:rPr>
          <w:rFonts w:ascii="Times New Roman" w:hAnsi="Times New Roman" w:cs="Times New Roman"/>
          <w:sz w:val="26"/>
          <w:szCs w:val="26"/>
        </w:rPr>
        <w:t>Работникам учреждений культуры, имеющим право на доплаты, предусмотренные в настоящем пункте, доплата производится по одному из оснований по выбору работника.</w:t>
      </w:r>
      <w:r w:rsidR="00B60653">
        <w:rPr>
          <w:rFonts w:ascii="Times New Roman" w:hAnsi="Times New Roman" w:cs="Times New Roman"/>
          <w:sz w:val="26"/>
          <w:szCs w:val="26"/>
        </w:rPr>
        <w:t xml:space="preserve"> </w:t>
      </w:r>
      <w:r w:rsidR="005E4D7F">
        <w:rPr>
          <w:rFonts w:ascii="Times New Roman" w:hAnsi="Times New Roman" w:cs="Times New Roman"/>
          <w:sz w:val="26"/>
          <w:szCs w:val="26"/>
        </w:rPr>
        <w:t xml:space="preserve">2.3.3.3. Доплата молодым специалистам, работающим в учреждении культуры, </w:t>
      </w:r>
      <w:r w:rsidR="00B60653">
        <w:rPr>
          <w:rFonts w:ascii="Times New Roman" w:hAnsi="Times New Roman" w:cs="Times New Roman"/>
          <w:sz w:val="26"/>
          <w:szCs w:val="26"/>
        </w:rPr>
        <w:t xml:space="preserve">       </w:t>
      </w:r>
      <w:r w:rsidR="005E4D7F">
        <w:rPr>
          <w:rFonts w:ascii="Times New Roman" w:hAnsi="Times New Roman" w:cs="Times New Roman"/>
          <w:sz w:val="26"/>
          <w:szCs w:val="26"/>
        </w:rPr>
        <w:t>уста</w:t>
      </w:r>
      <w:r w:rsidR="00B60653">
        <w:rPr>
          <w:rFonts w:ascii="Times New Roman" w:hAnsi="Times New Roman" w:cs="Times New Roman"/>
          <w:sz w:val="26"/>
          <w:szCs w:val="26"/>
        </w:rPr>
        <w:t>н</w:t>
      </w:r>
      <w:r w:rsidR="005E4D7F">
        <w:rPr>
          <w:rFonts w:ascii="Times New Roman" w:hAnsi="Times New Roman" w:cs="Times New Roman"/>
          <w:sz w:val="26"/>
          <w:szCs w:val="26"/>
        </w:rPr>
        <w:t xml:space="preserve">авливается в размере 20 процентов от </w:t>
      </w:r>
      <w:r w:rsidR="009C2391">
        <w:rPr>
          <w:rFonts w:ascii="Times New Roman" w:hAnsi="Times New Roman" w:cs="Times New Roman"/>
          <w:sz w:val="26"/>
          <w:szCs w:val="26"/>
        </w:rPr>
        <w:t xml:space="preserve">базового </w:t>
      </w:r>
      <w:r w:rsidR="005E4D7F">
        <w:rPr>
          <w:rFonts w:ascii="Times New Roman" w:hAnsi="Times New Roman" w:cs="Times New Roman"/>
          <w:sz w:val="26"/>
          <w:szCs w:val="26"/>
        </w:rPr>
        <w:t xml:space="preserve">оклада. Для целей настоящего </w:t>
      </w:r>
      <w:r w:rsidR="00B60653">
        <w:rPr>
          <w:rFonts w:ascii="Times New Roman" w:hAnsi="Times New Roman" w:cs="Times New Roman"/>
          <w:sz w:val="26"/>
          <w:szCs w:val="26"/>
        </w:rPr>
        <w:t xml:space="preserve">        </w:t>
      </w:r>
      <w:r w:rsidR="005E4D7F">
        <w:rPr>
          <w:rFonts w:ascii="Times New Roman" w:hAnsi="Times New Roman" w:cs="Times New Roman"/>
          <w:sz w:val="26"/>
          <w:szCs w:val="26"/>
        </w:rPr>
        <w:t>Положения молодым специалистом считается выпускник образовательной организации начального профессионального, среднего профессионального, высшего профессионального или послевузовского профессионального образования в возрасте до 30 лет включительно, получивший соответствующий документ об уровне образования и (или) квалификации, принятый в порядке, установленным трудовым законодательством на работу и занимающий должность, относящуюся к:</w:t>
      </w:r>
    </w:p>
    <w:p w:rsidR="005E4D7F" w:rsidRPr="00353F7B" w:rsidRDefault="00673929"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w:t>
      </w:r>
      <w:r w:rsidR="005E4D7F" w:rsidRPr="00353F7B">
        <w:rPr>
          <w:rFonts w:ascii="Times New Roman" w:hAnsi="Times New Roman" w:cs="Times New Roman"/>
          <w:sz w:val="26"/>
          <w:szCs w:val="26"/>
        </w:rPr>
        <w:t>Профессиональная квалификационная группа "Должности работников культуры, искусства и кинематографии среднего звена"</w:t>
      </w:r>
    </w:p>
    <w:p w:rsidR="005E4D7F" w:rsidRPr="00353F7B" w:rsidRDefault="00673929"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w:t>
      </w:r>
      <w:r w:rsidR="005E4D7F" w:rsidRPr="00353F7B">
        <w:rPr>
          <w:rFonts w:ascii="Times New Roman" w:hAnsi="Times New Roman" w:cs="Times New Roman"/>
          <w:sz w:val="26"/>
          <w:szCs w:val="26"/>
        </w:rPr>
        <w:t>Профессиональная квалификационная группа "Должности работников культуры, искусства и кинематографии ведущего звена"</w:t>
      </w:r>
    </w:p>
    <w:p w:rsidR="00673929" w:rsidRPr="00353F7B" w:rsidRDefault="00673929" w:rsidP="00A023D2">
      <w:pPr>
        <w:pStyle w:val="af2"/>
        <w:ind w:right="-116"/>
        <w:rPr>
          <w:rFonts w:ascii="Times New Roman" w:hAnsi="Times New Roman" w:cs="Times New Roman"/>
          <w:sz w:val="26"/>
          <w:szCs w:val="26"/>
        </w:rPr>
        <w:sectPr w:rsidR="00673929" w:rsidRPr="00353F7B" w:rsidSect="00A023D2">
          <w:pgSz w:w="11905" w:h="16838"/>
          <w:pgMar w:top="709" w:right="848" w:bottom="1134" w:left="1247" w:header="0" w:footer="0" w:gutter="0"/>
          <w:cols w:space="720"/>
          <w:docGrid w:linePitch="299"/>
        </w:sectPr>
      </w:pPr>
      <w:r w:rsidRPr="00353F7B">
        <w:rPr>
          <w:rFonts w:ascii="Times New Roman" w:hAnsi="Times New Roman" w:cs="Times New Roman"/>
          <w:sz w:val="26"/>
          <w:szCs w:val="26"/>
        </w:rPr>
        <w:lastRenderedPageBreak/>
        <w:t>-</w:t>
      </w:r>
      <w:r w:rsidR="005E4D7F" w:rsidRPr="00353F7B">
        <w:rPr>
          <w:rFonts w:ascii="Times New Roman" w:hAnsi="Times New Roman" w:cs="Times New Roman"/>
          <w:sz w:val="26"/>
          <w:szCs w:val="26"/>
        </w:rPr>
        <w:t>Профессиональная квалификационная группа "Должности руководящего со</w:t>
      </w:r>
    </w:p>
    <w:p w:rsidR="005E4D7F" w:rsidRPr="00353F7B" w:rsidRDefault="005E4D7F"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става учреждений культуры, искусства и кинематографии"</w:t>
      </w:r>
    </w:p>
    <w:p w:rsidR="00A31538" w:rsidRPr="00353F7B" w:rsidRDefault="00F831EB" w:rsidP="00A023D2">
      <w:pPr>
        <w:pStyle w:val="af2"/>
        <w:ind w:right="-116" w:firstLine="709"/>
        <w:rPr>
          <w:rFonts w:ascii="Times New Roman" w:hAnsi="Times New Roman" w:cs="Times New Roman"/>
          <w:sz w:val="26"/>
          <w:szCs w:val="26"/>
        </w:rPr>
      </w:pPr>
      <w:r w:rsidRPr="00353F7B">
        <w:rPr>
          <w:rFonts w:ascii="Times New Roman" w:hAnsi="Times New Roman" w:cs="Times New Roman"/>
          <w:sz w:val="26"/>
          <w:szCs w:val="26"/>
        </w:rPr>
        <w:t>2.3.4. Выплата за стаж работы устанавливается</w:t>
      </w:r>
      <w:r w:rsidR="00A31538" w:rsidRPr="00353F7B">
        <w:rPr>
          <w:rFonts w:ascii="Times New Roman" w:hAnsi="Times New Roman" w:cs="Times New Roman"/>
          <w:sz w:val="26"/>
          <w:szCs w:val="26"/>
        </w:rPr>
        <w:t>:</w:t>
      </w:r>
    </w:p>
    <w:p w:rsidR="00F831EB" w:rsidRPr="00353F7B" w:rsidRDefault="00A31538"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Р</w:t>
      </w:r>
      <w:r w:rsidR="00F831EB" w:rsidRPr="00353F7B">
        <w:rPr>
          <w:rFonts w:ascii="Times New Roman" w:hAnsi="Times New Roman" w:cs="Times New Roman"/>
          <w:sz w:val="26"/>
          <w:szCs w:val="26"/>
        </w:rPr>
        <w:t>аботникам учреждений культуры, осуществляющим профессиональную деятельность по следующим профессиональным квалификационным группам:</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 профессиональная квалификационная группа "Должности работников культуры, искусства и кинематографии ведущего звена";</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 профессиональная квалификационная группа "Должности руководящего состава учреждений культуры, искусства и кинематографии</w:t>
      </w:r>
      <w:r w:rsidR="00733152" w:rsidRPr="00353F7B">
        <w:rPr>
          <w:rFonts w:ascii="Times New Roman" w:hAnsi="Times New Roman" w:cs="Times New Roman"/>
          <w:sz w:val="26"/>
          <w:szCs w:val="26"/>
        </w:rPr>
        <w:t xml:space="preserve"> среднего звена</w:t>
      </w:r>
      <w:r w:rsidRPr="00353F7B">
        <w:rPr>
          <w:rFonts w:ascii="Times New Roman" w:hAnsi="Times New Roman" w:cs="Times New Roman"/>
          <w:sz w:val="26"/>
          <w:szCs w:val="26"/>
        </w:rPr>
        <w:t>";</w:t>
      </w:r>
    </w:p>
    <w:p w:rsidR="00733152" w:rsidRPr="00353F7B" w:rsidRDefault="00733152"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 профессиональная квалификационная группа "Должности руководящего состава учреждений культуры, искусства и кинематографии";</w:t>
      </w:r>
    </w:p>
    <w:p w:rsidR="00F831EB" w:rsidRPr="003C1882"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Выплата за стаж работы устанавливается работникам учреждений культуры</w:t>
      </w:r>
      <w:r w:rsidR="002325DA">
        <w:rPr>
          <w:rFonts w:ascii="Times New Roman" w:hAnsi="Times New Roman" w:cs="Times New Roman"/>
          <w:sz w:val="26"/>
          <w:szCs w:val="26"/>
        </w:rPr>
        <w:t xml:space="preserve">, </w:t>
      </w:r>
      <w:r w:rsidR="002325DA" w:rsidRPr="00094D20">
        <w:rPr>
          <w:rFonts w:ascii="Times New Roman" w:hAnsi="Times New Roman" w:cs="Times New Roman"/>
          <w:color w:val="FF0000"/>
          <w:sz w:val="26"/>
          <w:szCs w:val="26"/>
        </w:rPr>
        <w:t>в том числе работающим по внутреннему совместительст</w:t>
      </w:r>
      <w:r w:rsidR="00094D20" w:rsidRPr="00094D20">
        <w:rPr>
          <w:rFonts w:ascii="Times New Roman" w:hAnsi="Times New Roman" w:cs="Times New Roman"/>
          <w:color w:val="FF0000"/>
          <w:sz w:val="26"/>
          <w:szCs w:val="26"/>
        </w:rPr>
        <w:t>в</w:t>
      </w:r>
      <w:r w:rsidR="002325DA" w:rsidRPr="00094D20">
        <w:rPr>
          <w:rFonts w:ascii="Times New Roman" w:hAnsi="Times New Roman" w:cs="Times New Roman"/>
          <w:color w:val="FF0000"/>
          <w:sz w:val="26"/>
          <w:szCs w:val="26"/>
        </w:rPr>
        <w:t>у</w:t>
      </w:r>
      <w:r w:rsidRPr="00094D20">
        <w:rPr>
          <w:rFonts w:ascii="Times New Roman" w:hAnsi="Times New Roman" w:cs="Times New Roman"/>
          <w:color w:val="FF0000"/>
          <w:sz w:val="26"/>
          <w:szCs w:val="26"/>
        </w:rPr>
        <w:t xml:space="preserve"> </w:t>
      </w:r>
      <w:r w:rsidRPr="003C1882">
        <w:rPr>
          <w:rFonts w:ascii="Times New Roman" w:hAnsi="Times New Roman" w:cs="Times New Roman"/>
          <w:sz w:val="26"/>
          <w:szCs w:val="26"/>
        </w:rPr>
        <w:t xml:space="preserve">в процентах </w:t>
      </w:r>
      <w:r w:rsidRPr="003C1882">
        <w:rPr>
          <w:rFonts w:ascii="Times New Roman" w:hAnsi="Times New Roman" w:cs="Times New Roman"/>
          <w:sz w:val="26"/>
          <w:szCs w:val="26"/>
          <w:u w:val="single"/>
        </w:rPr>
        <w:t>к базовому окладу</w:t>
      </w:r>
      <w:r w:rsidRPr="003C1882">
        <w:rPr>
          <w:rFonts w:ascii="Times New Roman" w:hAnsi="Times New Roman" w:cs="Times New Roman"/>
          <w:sz w:val="26"/>
          <w:szCs w:val="26"/>
        </w:rPr>
        <w:t xml:space="preserve"> при стаже работы, дающем право на получение выплаты, в следующих размерах:</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до 3 лет - 10 процентов;</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от 3 до 5 лет - 15 процентов;</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от 5 до 10 лет - 20 процентов;</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от 10 до 15 лет - 25 процентов;</w:t>
      </w:r>
    </w:p>
    <w:p w:rsidR="00F831EB" w:rsidRPr="00353F7B" w:rsidRDefault="00F831EB" w:rsidP="00A023D2">
      <w:pPr>
        <w:pStyle w:val="af2"/>
        <w:ind w:right="-116"/>
        <w:rPr>
          <w:rFonts w:ascii="Times New Roman" w:hAnsi="Times New Roman" w:cs="Times New Roman"/>
          <w:sz w:val="26"/>
          <w:szCs w:val="26"/>
        </w:rPr>
      </w:pPr>
      <w:r w:rsidRPr="00353F7B">
        <w:rPr>
          <w:rFonts w:ascii="Times New Roman" w:hAnsi="Times New Roman" w:cs="Times New Roman"/>
          <w:sz w:val="26"/>
          <w:szCs w:val="26"/>
        </w:rPr>
        <w:t>свыше 15 лет - 30 процентов.</w:t>
      </w:r>
    </w:p>
    <w:p w:rsidR="00A31538" w:rsidRPr="00673929" w:rsidRDefault="00A31538" w:rsidP="00A023D2">
      <w:pPr>
        <w:pStyle w:val="af2"/>
        <w:ind w:right="-116"/>
        <w:rPr>
          <w:rFonts w:ascii="Times New Roman" w:hAnsi="Times New Roman" w:cs="Times New Roman"/>
          <w:sz w:val="24"/>
          <w:szCs w:val="24"/>
        </w:rPr>
      </w:pPr>
      <w:r w:rsidRPr="00353F7B">
        <w:rPr>
          <w:rFonts w:ascii="Times New Roman" w:hAnsi="Times New Roman" w:cs="Times New Roman"/>
          <w:sz w:val="26"/>
          <w:szCs w:val="26"/>
        </w:rPr>
        <w:t>Выплата за стаж работы устанавливается в зависимости от общего количества лет, проработанных в учреждениях культуры и образовательных учреждениях всех организационно-правовых форм и форм собственности</w:t>
      </w:r>
      <w:r w:rsidRPr="00673929">
        <w:rPr>
          <w:rFonts w:ascii="Times New Roman" w:hAnsi="Times New Roman" w:cs="Times New Roman"/>
          <w:sz w:val="24"/>
          <w:szCs w:val="24"/>
        </w:rPr>
        <w:t>.</w:t>
      </w:r>
    </w:p>
    <w:p w:rsidR="002746CF" w:rsidRPr="00565824" w:rsidRDefault="00565824" w:rsidP="00A023D2">
      <w:pPr>
        <w:pStyle w:val="ConsPlusNormal"/>
        <w:ind w:right="-116" w:firstLine="709"/>
        <w:jc w:val="both"/>
        <w:rPr>
          <w:rFonts w:ascii="Times New Roman" w:hAnsi="Times New Roman" w:cs="Times New Roman"/>
          <w:sz w:val="26"/>
          <w:szCs w:val="26"/>
        </w:rPr>
      </w:pPr>
      <w:r w:rsidRPr="00565824">
        <w:rPr>
          <w:rFonts w:ascii="Times New Roman" w:hAnsi="Times New Roman" w:cs="Times New Roman"/>
          <w:sz w:val="26"/>
          <w:szCs w:val="26"/>
        </w:rPr>
        <w:t xml:space="preserve">2.3.5. </w:t>
      </w:r>
      <w:r w:rsidR="002746CF" w:rsidRPr="00565824">
        <w:rPr>
          <w:rFonts w:ascii="Times New Roman" w:hAnsi="Times New Roman" w:cs="Times New Roman"/>
          <w:sz w:val="26"/>
          <w:szCs w:val="26"/>
        </w:rPr>
        <w:t xml:space="preserve">Премия </w:t>
      </w:r>
      <w:r w:rsidRPr="00565824">
        <w:rPr>
          <w:rFonts w:ascii="Times New Roman" w:hAnsi="Times New Roman" w:cs="Times New Roman"/>
          <w:sz w:val="26"/>
          <w:szCs w:val="26"/>
        </w:rPr>
        <w:t>по результатам</w:t>
      </w:r>
      <w:r w:rsidR="002746CF" w:rsidRPr="00565824">
        <w:rPr>
          <w:rFonts w:ascii="Times New Roman" w:hAnsi="Times New Roman" w:cs="Times New Roman"/>
          <w:sz w:val="26"/>
          <w:szCs w:val="26"/>
        </w:rPr>
        <w:t xml:space="preserve"> работы директорам</w:t>
      </w:r>
      <w:r w:rsidR="003665A3" w:rsidRPr="00565824">
        <w:rPr>
          <w:rFonts w:ascii="Times New Roman" w:hAnsi="Times New Roman" w:cs="Times New Roman"/>
          <w:sz w:val="26"/>
          <w:szCs w:val="26"/>
        </w:rPr>
        <w:t xml:space="preserve">, заместителям директоров, художественным руководителям, главным бухгалтерам </w:t>
      </w:r>
      <w:r w:rsidR="002746CF" w:rsidRPr="00565824">
        <w:rPr>
          <w:rFonts w:ascii="Times New Roman" w:hAnsi="Times New Roman" w:cs="Times New Roman"/>
          <w:sz w:val="26"/>
          <w:szCs w:val="26"/>
        </w:rPr>
        <w:t xml:space="preserve"> и работникам учреждений культуры</w:t>
      </w:r>
      <w:r w:rsidRPr="00565824">
        <w:rPr>
          <w:rFonts w:ascii="Times New Roman" w:hAnsi="Times New Roman" w:cs="Times New Roman"/>
          <w:sz w:val="26"/>
          <w:szCs w:val="26"/>
        </w:rPr>
        <w:t xml:space="preserve"> производятся по результатам их работы как в процентном отношении к окладу, так и в абсолютном значении</w:t>
      </w:r>
      <w:r w:rsidR="002746CF" w:rsidRPr="00565824">
        <w:rPr>
          <w:rFonts w:ascii="Times New Roman" w:hAnsi="Times New Roman" w:cs="Times New Roman"/>
          <w:sz w:val="26"/>
          <w:szCs w:val="26"/>
        </w:rPr>
        <w:t xml:space="preserve"> в пределах экономии фонда оплаты труда соответствующих учреждений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 и рассчитывается на основании целевых показателей для определения размера премии, характеризующих</w:t>
      </w:r>
      <w:r w:rsidR="003665A3" w:rsidRPr="00565824">
        <w:rPr>
          <w:rFonts w:ascii="Times New Roman" w:hAnsi="Times New Roman" w:cs="Times New Roman"/>
          <w:sz w:val="26"/>
          <w:szCs w:val="26"/>
        </w:rPr>
        <w:t xml:space="preserve"> их</w:t>
      </w:r>
      <w:r w:rsidR="002746CF" w:rsidRPr="00565824">
        <w:rPr>
          <w:rFonts w:ascii="Times New Roman" w:hAnsi="Times New Roman" w:cs="Times New Roman"/>
          <w:sz w:val="26"/>
          <w:szCs w:val="26"/>
        </w:rPr>
        <w:t xml:space="preserve"> деят</w:t>
      </w:r>
      <w:r w:rsidR="003665A3" w:rsidRPr="00565824">
        <w:rPr>
          <w:rFonts w:ascii="Times New Roman" w:hAnsi="Times New Roman" w:cs="Times New Roman"/>
          <w:sz w:val="26"/>
          <w:szCs w:val="26"/>
        </w:rPr>
        <w:t>ельность</w:t>
      </w:r>
      <w:r w:rsidR="002746CF" w:rsidRPr="00565824">
        <w:rPr>
          <w:rFonts w:ascii="Times New Roman" w:hAnsi="Times New Roman" w:cs="Times New Roman"/>
          <w:sz w:val="26"/>
          <w:szCs w:val="26"/>
        </w:rPr>
        <w:t xml:space="preserve">. </w:t>
      </w:r>
    </w:p>
    <w:p w:rsidR="00FF0FCF" w:rsidRPr="008509EE" w:rsidRDefault="00FF0FCF" w:rsidP="00A023D2">
      <w:pPr>
        <w:pStyle w:val="ConsPlusNormal"/>
        <w:ind w:right="-116"/>
        <w:jc w:val="both"/>
        <w:rPr>
          <w:rFonts w:ascii="Times New Roman" w:hAnsi="Times New Roman" w:cs="Times New Roman"/>
          <w:sz w:val="26"/>
          <w:szCs w:val="26"/>
        </w:rPr>
      </w:pPr>
      <w:r w:rsidRPr="008509EE">
        <w:rPr>
          <w:rFonts w:ascii="Times New Roman" w:hAnsi="Times New Roman" w:cs="Times New Roman"/>
          <w:sz w:val="26"/>
          <w:szCs w:val="26"/>
        </w:rPr>
        <w:t>При определении условий и размеров премиальных выплат по итогам работы учитываются следующие показатели эффективности:</w:t>
      </w:r>
    </w:p>
    <w:p w:rsidR="00FF0FCF" w:rsidRPr="008509EE" w:rsidRDefault="00A023D2"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FF0FCF" w:rsidRPr="008509EE">
        <w:rPr>
          <w:rFonts w:ascii="Times New Roman" w:hAnsi="Times New Roman" w:cs="Times New Roman"/>
          <w:sz w:val="26"/>
          <w:szCs w:val="26"/>
        </w:rPr>
        <w:t>успешное и добросовестное исполнение должностных обязанностей в соответствующем периоде, выполнение показателей муниципального задания;</w:t>
      </w:r>
    </w:p>
    <w:p w:rsidR="00FF0FCF" w:rsidRPr="008509EE" w:rsidRDefault="00A023D2"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FF0FCF" w:rsidRPr="008509EE">
        <w:rPr>
          <w:rFonts w:ascii="Times New Roman" w:hAnsi="Times New Roman" w:cs="Times New Roman"/>
          <w:sz w:val="26"/>
          <w:szCs w:val="26"/>
        </w:rPr>
        <w:t>инициатива, творчество и применение в работе современных форм и методов организации труда;</w:t>
      </w:r>
    </w:p>
    <w:p w:rsidR="00FF0FCF" w:rsidRPr="00A023D2" w:rsidRDefault="00A023D2"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FF0FCF" w:rsidRPr="00A023D2">
        <w:rPr>
          <w:rFonts w:ascii="Times New Roman" w:hAnsi="Times New Roman" w:cs="Times New Roman"/>
          <w:sz w:val="26"/>
          <w:szCs w:val="26"/>
        </w:rPr>
        <w:t xml:space="preserve">качественная подготовка и проведение мероприятий, связанных с уставной </w:t>
      </w:r>
      <w:r w:rsidR="00F570E1" w:rsidRPr="00A023D2">
        <w:rPr>
          <w:rFonts w:ascii="Times New Roman" w:hAnsi="Times New Roman" w:cs="Times New Roman"/>
          <w:sz w:val="26"/>
          <w:szCs w:val="26"/>
        </w:rPr>
        <w:t xml:space="preserve">                      </w:t>
      </w:r>
      <w:r w:rsidR="00FF0FCF" w:rsidRPr="00A023D2">
        <w:rPr>
          <w:rFonts w:ascii="Times New Roman" w:hAnsi="Times New Roman" w:cs="Times New Roman"/>
          <w:sz w:val="26"/>
          <w:szCs w:val="26"/>
        </w:rPr>
        <w:t>деятельностью учреждения культуры;</w:t>
      </w:r>
    </w:p>
    <w:p w:rsidR="008509EE" w:rsidRPr="00B60653" w:rsidRDefault="00F570E1"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8509EE" w:rsidRPr="008509EE">
        <w:rPr>
          <w:rFonts w:ascii="Times New Roman" w:hAnsi="Times New Roman" w:cs="Times New Roman"/>
          <w:sz w:val="26"/>
          <w:szCs w:val="26"/>
        </w:rPr>
        <w:t>участие в течение соответствующего периода в выполнении особо</w:t>
      </w:r>
      <w:r w:rsidR="00A023D2">
        <w:rPr>
          <w:rFonts w:ascii="Times New Roman" w:hAnsi="Times New Roman" w:cs="Times New Roman"/>
          <w:sz w:val="26"/>
          <w:szCs w:val="26"/>
        </w:rPr>
        <w:t xml:space="preserve"> </w:t>
      </w:r>
      <w:r w:rsidR="008509EE" w:rsidRPr="008509EE">
        <w:rPr>
          <w:rFonts w:ascii="Times New Roman" w:hAnsi="Times New Roman" w:cs="Times New Roman"/>
          <w:sz w:val="26"/>
          <w:szCs w:val="26"/>
        </w:rPr>
        <w:t xml:space="preserve">важных работ и </w:t>
      </w:r>
      <w:r w:rsidR="008509EE" w:rsidRPr="00B60653">
        <w:rPr>
          <w:rFonts w:ascii="Times New Roman" w:hAnsi="Times New Roman" w:cs="Times New Roman"/>
          <w:sz w:val="26"/>
          <w:szCs w:val="26"/>
        </w:rPr>
        <w:t>мероприятий.</w:t>
      </w:r>
    </w:p>
    <w:p w:rsidR="008509EE" w:rsidRPr="008509EE" w:rsidRDefault="008509EE" w:rsidP="00A023D2">
      <w:pPr>
        <w:pStyle w:val="ConsPlusNormal"/>
        <w:ind w:right="-116"/>
        <w:jc w:val="both"/>
        <w:rPr>
          <w:rFonts w:ascii="Times New Roman" w:hAnsi="Times New Roman" w:cs="Times New Roman"/>
          <w:sz w:val="26"/>
          <w:szCs w:val="26"/>
        </w:rPr>
      </w:pPr>
      <w:r w:rsidRPr="008509EE">
        <w:rPr>
          <w:rFonts w:ascii="Times New Roman" w:hAnsi="Times New Roman" w:cs="Times New Roman"/>
          <w:sz w:val="26"/>
          <w:szCs w:val="26"/>
        </w:rPr>
        <w:t>Единовременные премии выплачиваются за выполнение особо важных заданий, не входящих в круг обязанностей, за качественное и оперативное выполнение</w:t>
      </w:r>
      <w:r w:rsidR="00B60653">
        <w:rPr>
          <w:rFonts w:ascii="Times New Roman" w:hAnsi="Times New Roman" w:cs="Times New Roman"/>
          <w:sz w:val="26"/>
          <w:szCs w:val="26"/>
        </w:rPr>
        <w:t xml:space="preserve"> </w:t>
      </w:r>
      <w:r w:rsidRPr="008509EE">
        <w:rPr>
          <w:rFonts w:ascii="Times New Roman" w:hAnsi="Times New Roman" w:cs="Times New Roman"/>
          <w:sz w:val="26"/>
          <w:szCs w:val="26"/>
        </w:rPr>
        <w:t>особо важных заданий руководства.</w:t>
      </w:r>
    </w:p>
    <w:p w:rsidR="008509EE" w:rsidRPr="007F2038" w:rsidRDefault="007F2038" w:rsidP="00A023D2">
      <w:pPr>
        <w:pStyle w:val="ConsPlusNormal"/>
        <w:ind w:right="-116"/>
        <w:jc w:val="both"/>
        <w:rPr>
          <w:rFonts w:ascii="Times New Roman" w:hAnsi="Times New Roman" w:cs="Times New Roman"/>
          <w:sz w:val="26"/>
          <w:szCs w:val="26"/>
        </w:rPr>
      </w:pPr>
      <w:r w:rsidRPr="007F2038">
        <w:rPr>
          <w:rFonts w:ascii="Times New Roman" w:hAnsi="Times New Roman" w:cs="Times New Roman"/>
          <w:sz w:val="26"/>
          <w:szCs w:val="26"/>
        </w:rPr>
        <w:t>Порядок и условия премирования заместителей руководителя, художественных руководителей, главных бухгалтеров и работников учреждений культуры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локально нормативными актами работодателя, принятым с учетом мнения выборного профсоюзного или иного представительного органа работников учреждений культуры.</w:t>
      </w:r>
    </w:p>
    <w:p w:rsidR="00074302" w:rsidRPr="00D5622E" w:rsidRDefault="007F2038" w:rsidP="00A023D2">
      <w:pPr>
        <w:pStyle w:val="ConsPlusNormal"/>
        <w:ind w:right="-116"/>
        <w:jc w:val="both"/>
        <w:rPr>
          <w:rFonts w:ascii="Times New Roman" w:hAnsi="Times New Roman" w:cs="Times New Roman"/>
          <w:sz w:val="26"/>
          <w:szCs w:val="26"/>
        </w:rPr>
      </w:pPr>
      <w:r w:rsidRPr="00074302">
        <w:rPr>
          <w:rFonts w:ascii="Times New Roman" w:hAnsi="Times New Roman" w:cs="Times New Roman"/>
          <w:sz w:val="26"/>
          <w:szCs w:val="26"/>
        </w:rPr>
        <w:lastRenderedPageBreak/>
        <w:t xml:space="preserve">Порядок и условия премирования директоров учреждений культуры устанавливаются </w:t>
      </w:r>
      <w:r w:rsidR="00074302" w:rsidRPr="00074302">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 культуры.</w:t>
      </w:r>
    </w:p>
    <w:p w:rsidR="002746CF" w:rsidRDefault="002746CF" w:rsidP="00A023D2">
      <w:pPr>
        <w:pStyle w:val="ConsPlusNormal"/>
        <w:ind w:right="-116"/>
        <w:jc w:val="both"/>
        <w:rPr>
          <w:rFonts w:ascii="Times New Roman" w:hAnsi="Times New Roman" w:cs="Times New Roman"/>
          <w:sz w:val="26"/>
          <w:szCs w:val="26"/>
        </w:rPr>
      </w:pPr>
      <w:r w:rsidRPr="007F2038">
        <w:rPr>
          <w:rFonts w:ascii="Times New Roman" w:hAnsi="Times New Roman" w:cs="Times New Roman"/>
          <w:sz w:val="26"/>
          <w:szCs w:val="26"/>
        </w:rPr>
        <w:t>Премирование директоров учреждений культуры</w:t>
      </w:r>
      <w:r w:rsidR="003665A3" w:rsidRPr="007F2038">
        <w:rPr>
          <w:rFonts w:ascii="Times New Roman" w:hAnsi="Times New Roman" w:cs="Times New Roman"/>
          <w:sz w:val="26"/>
          <w:szCs w:val="26"/>
        </w:rPr>
        <w:t xml:space="preserve"> </w:t>
      </w:r>
      <w:r w:rsidRPr="007F2038">
        <w:rPr>
          <w:rFonts w:ascii="Times New Roman" w:hAnsi="Times New Roman" w:cs="Times New Roman"/>
          <w:sz w:val="26"/>
          <w:szCs w:val="26"/>
        </w:rPr>
        <w:t xml:space="preserve">оформляется </w:t>
      </w:r>
      <w:r w:rsidR="00987FCC" w:rsidRPr="00074302">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 культуры</w:t>
      </w:r>
      <w:r w:rsidRPr="007F2038">
        <w:rPr>
          <w:rFonts w:ascii="Times New Roman" w:hAnsi="Times New Roman" w:cs="Times New Roman"/>
          <w:sz w:val="26"/>
          <w:szCs w:val="26"/>
        </w:rPr>
        <w:t xml:space="preserve">, премирование работников учреждений культуры оформляется приказами директоров соответствующих учреждений. </w:t>
      </w:r>
    </w:p>
    <w:p w:rsidR="0053339E" w:rsidRPr="0053339E" w:rsidRDefault="00BB0F7A" w:rsidP="00A023D2">
      <w:pPr>
        <w:pStyle w:val="ConsPlusNormal"/>
        <w:ind w:right="-116" w:firstLine="709"/>
        <w:jc w:val="both"/>
        <w:rPr>
          <w:rFonts w:ascii="Times New Roman" w:hAnsi="Times New Roman" w:cs="Times New Roman"/>
          <w:sz w:val="26"/>
          <w:szCs w:val="26"/>
        </w:rPr>
      </w:pPr>
      <w:r>
        <w:rPr>
          <w:rFonts w:ascii="Times New Roman" w:hAnsi="Times New Roman" w:cs="Times New Roman"/>
          <w:sz w:val="26"/>
          <w:szCs w:val="26"/>
        </w:rPr>
        <w:t>2.3.6. К поощрительным относятся выплаты в связи с юбилейными</w:t>
      </w:r>
      <w:r w:rsidR="00F47DA8">
        <w:rPr>
          <w:rFonts w:ascii="Times New Roman" w:hAnsi="Times New Roman" w:cs="Times New Roman"/>
          <w:sz w:val="26"/>
          <w:szCs w:val="26"/>
        </w:rPr>
        <w:t>,</w:t>
      </w:r>
      <w:r>
        <w:rPr>
          <w:rFonts w:ascii="Times New Roman" w:hAnsi="Times New Roman" w:cs="Times New Roman"/>
          <w:sz w:val="26"/>
          <w:szCs w:val="26"/>
        </w:rPr>
        <w:t xml:space="preserve"> </w:t>
      </w:r>
      <w:r w:rsidR="00C61A6E">
        <w:rPr>
          <w:rFonts w:ascii="Times New Roman" w:hAnsi="Times New Roman" w:cs="Times New Roman"/>
          <w:sz w:val="26"/>
          <w:szCs w:val="26"/>
        </w:rPr>
        <w:t xml:space="preserve">государственными </w:t>
      </w:r>
      <w:r>
        <w:rPr>
          <w:rFonts w:ascii="Times New Roman" w:hAnsi="Times New Roman" w:cs="Times New Roman"/>
          <w:sz w:val="26"/>
          <w:szCs w:val="26"/>
        </w:rPr>
        <w:t>праздничными</w:t>
      </w:r>
      <w:r w:rsidR="00F47DA8">
        <w:rPr>
          <w:rFonts w:ascii="Times New Roman" w:hAnsi="Times New Roman" w:cs="Times New Roman"/>
          <w:sz w:val="26"/>
          <w:szCs w:val="26"/>
        </w:rPr>
        <w:t xml:space="preserve"> и профессиональными</w:t>
      </w:r>
      <w:r>
        <w:rPr>
          <w:rFonts w:ascii="Times New Roman" w:hAnsi="Times New Roman" w:cs="Times New Roman"/>
          <w:sz w:val="26"/>
          <w:szCs w:val="26"/>
        </w:rPr>
        <w:t xml:space="preserve"> датами и другие выплаты, установленные в соответствии с законодательством, коллективными договорами, соглашениями, локальными нормативными актами работодателя, принятыми с учетом мнения выборного профсоюзного или иного представительного органа</w:t>
      </w:r>
      <w:r w:rsidR="0053339E">
        <w:rPr>
          <w:rFonts w:ascii="Times New Roman" w:hAnsi="Times New Roman" w:cs="Times New Roman"/>
          <w:sz w:val="26"/>
          <w:szCs w:val="26"/>
        </w:rPr>
        <w:t xml:space="preserve"> работников учреждений культуры</w:t>
      </w:r>
      <w:r w:rsidR="00F47DA8">
        <w:rPr>
          <w:rFonts w:ascii="Times New Roman" w:hAnsi="Times New Roman" w:cs="Times New Roman"/>
          <w:sz w:val="26"/>
          <w:szCs w:val="26"/>
        </w:rPr>
        <w:t>.</w:t>
      </w:r>
      <w:r w:rsidR="0053339E" w:rsidRPr="0053339E">
        <w:rPr>
          <w:rFonts w:ascii="Times New Roman" w:hAnsi="Times New Roman" w:cs="Times New Roman"/>
          <w:sz w:val="26"/>
          <w:szCs w:val="26"/>
        </w:rPr>
        <w:t xml:space="preserve"> </w:t>
      </w:r>
    </w:p>
    <w:p w:rsidR="00F47DA8" w:rsidRPr="0053339E" w:rsidRDefault="00F47DA8" w:rsidP="00A023D2">
      <w:pPr>
        <w:pStyle w:val="ConsPlusNormal"/>
        <w:ind w:right="-116"/>
        <w:jc w:val="both"/>
        <w:rPr>
          <w:rFonts w:ascii="Times New Roman" w:hAnsi="Times New Roman" w:cs="Times New Roman"/>
          <w:sz w:val="26"/>
          <w:szCs w:val="26"/>
        </w:rPr>
      </w:pPr>
      <w:r w:rsidRPr="0053339E">
        <w:rPr>
          <w:rFonts w:ascii="Times New Roman" w:hAnsi="Times New Roman" w:cs="Times New Roman"/>
          <w:sz w:val="26"/>
          <w:szCs w:val="26"/>
        </w:rPr>
        <w:t>Конкретные размеры поощрительных выплат определяются коллективными договорами, соглашениями, локальными нормативно-правовыми актами учреждений культуры, исходя из имеющихся средств фонда оплаты труда.</w:t>
      </w:r>
    </w:p>
    <w:p w:rsidR="00BB0F7A" w:rsidRDefault="00BB0F7A" w:rsidP="00A023D2">
      <w:pPr>
        <w:pStyle w:val="ConsPlusNormal"/>
        <w:ind w:right="-116"/>
        <w:jc w:val="both"/>
        <w:rPr>
          <w:rFonts w:ascii="Times New Roman" w:hAnsi="Times New Roman" w:cs="Times New Roman"/>
          <w:sz w:val="26"/>
          <w:szCs w:val="26"/>
        </w:rPr>
      </w:pPr>
      <w:r w:rsidRPr="007F2038">
        <w:rPr>
          <w:rFonts w:ascii="Times New Roman" w:hAnsi="Times New Roman" w:cs="Times New Roman"/>
          <w:sz w:val="26"/>
          <w:szCs w:val="26"/>
        </w:rPr>
        <w:t xml:space="preserve">Порядок и условия </w:t>
      </w:r>
      <w:r>
        <w:rPr>
          <w:rFonts w:ascii="Times New Roman" w:hAnsi="Times New Roman" w:cs="Times New Roman"/>
          <w:sz w:val="26"/>
          <w:szCs w:val="26"/>
        </w:rPr>
        <w:t>применения, размер выплат</w:t>
      </w:r>
      <w:r w:rsidRPr="007F2038">
        <w:rPr>
          <w:rFonts w:ascii="Times New Roman" w:hAnsi="Times New Roman" w:cs="Times New Roman"/>
          <w:sz w:val="26"/>
          <w:szCs w:val="26"/>
        </w:rPr>
        <w:t xml:space="preserve"> заместител</w:t>
      </w:r>
      <w:r>
        <w:rPr>
          <w:rFonts w:ascii="Times New Roman" w:hAnsi="Times New Roman" w:cs="Times New Roman"/>
          <w:sz w:val="26"/>
          <w:szCs w:val="26"/>
        </w:rPr>
        <w:t>ям</w:t>
      </w:r>
      <w:r w:rsidRPr="007F2038">
        <w:rPr>
          <w:rFonts w:ascii="Times New Roman" w:hAnsi="Times New Roman" w:cs="Times New Roman"/>
          <w:sz w:val="26"/>
          <w:szCs w:val="26"/>
        </w:rPr>
        <w:t xml:space="preserve"> руководителя, художественны</w:t>
      </w:r>
      <w:r>
        <w:rPr>
          <w:rFonts w:ascii="Times New Roman" w:hAnsi="Times New Roman" w:cs="Times New Roman"/>
          <w:sz w:val="26"/>
          <w:szCs w:val="26"/>
        </w:rPr>
        <w:t>м</w:t>
      </w:r>
      <w:r w:rsidRPr="007F2038">
        <w:rPr>
          <w:rFonts w:ascii="Times New Roman" w:hAnsi="Times New Roman" w:cs="Times New Roman"/>
          <w:sz w:val="26"/>
          <w:szCs w:val="26"/>
        </w:rPr>
        <w:t xml:space="preserve"> руководител</w:t>
      </w:r>
      <w:r>
        <w:rPr>
          <w:rFonts w:ascii="Times New Roman" w:hAnsi="Times New Roman" w:cs="Times New Roman"/>
          <w:sz w:val="26"/>
          <w:szCs w:val="26"/>
        </w:rPr>
        <w:t>ям</w:t>
      </w:r>
      <w:r w:rsidRPr="007F2038">
        <w:rPr>
          <w:rFonts w:ascii="Times New Roman" w:hAnsi="Times New Roman" w:cs="Times New Roman"/>
          <w:sz w:val="26"/>
          <w:szCs w:val="26"/>
        </w:rPr>
        <w:t>, главны</w:t>
      </w:r>
      <w:r>
        <w:rPr>
          <w:rFonts w:ascii="Times New Roman" w:hAnsi="Times New Roman" w:cs="Times New Roman"/>
          <w:sz w:val="26"/>
          <w:szCs w:val="26"/>
        </w:rPr>
        <w:t>м</w:t>
      </w:r>
      <w:r w:rsidRPr="007F2038">
        <w:rPr>
          <w:rFonts w:ascii="Times New Roman" w:hAnsi="Times New Roman" w:cs="Times New Roman"/>
          <w:sz w:val="26"/>
          <w:szCs w:val="26"/>
        </w:rPr>
        <w:t xml:space="preserve"> бухгалтер</w:t>
      </w:r>
      <w:r>
        <w:rPr>
          <w:rFonts w:ascii="Times New Roman" w:hAnsi="Times New Roman" w:cs="Times New Roman"/>
          <w:sz w:val="26"/>
          <w:szCs w:val="26"/>
        </w:rPr>
        <w:t>ам</w:t>
      </w:r>
      <w:r w:rsidRPr="007F2038">
        <w:rPr>
          <w:rFonts w:ascii="Times New Roman" w:hAnsi="Times New Roman" w:cs="Times New Roman"/>
          <w:sz w:val="26"/>
          <w:szCs w:val="26"/>
        </w:rPr>
        <w:t xml:space="preserve"> и работник</w:t>
      </w:r>
      <w:r>
        <w:rPr>
          <w:rFonts w:ascii="Times New Roman" w:hAnsi="Times New Roman" w:cs="Times New Roman"/>
          <w:sz w:val="26"/>
          <w:szCs w:val="26"/>
        </w:rPr>
        <w:t>ам</w:t>
      </w:r>
      <w:r w:rsidRPr="007F2038">
        <w:rPr>
          <w:rFonts w:ascii="Times New Roman" w:hAnsi="Times New Roman" w:cs="Times New Roman"/>
          <w:sz w:val="26"/>
          <w:szCs w:val="26"/>
        </w:rPr>
        <w:t xml:space="preserve"> учреждений культуры по результатам труда, включая показатели эффективности труда, устанавливаются в соответствии с законодательством, коллективными договорами, соглашениями, локально нормативными актами работодателя, принятым с учетом мнения выборного профсоюзного или иного представительного органа работников учреждений культуры.</w:t>
      </w:r>
    </w:p>
    <w:p w:rsidR="00074302" w:rsidRPr="00D5622E" w:rsidRDefault="00307347"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Порядок и условия применения поощрительных выплат директорам учреждений культуры </w:t>
      </w:r>
      <w:r w:rsidRPr="007F2038">
        <w:rPr>
          <w:rFonts w:ascii="Times New Roman" w:hAnsi="Times New Roman" w:cs="Times New Roman"/>
          <w:sz w:val="26"/>
          <w:szCs w:val="26"/>
        </w:rPr>
        <w:t xml:space="preserve">устанавливаются </w:t>
      </w:r>
      <w:r w:rsidR="00074302" w:rsidRPr="00074302">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 культуры</w:t>
      </w:r>
      <w:r w:rsidR="00074302">
        <w:rPr>
          <w:rFonts w:ascii="Times New Roman" w:hAnsi="Times New Roman" w:cs="Times New Roman"/>
          <w:sz w:val="26"/>
          <w:szCs w:val="26"/>
        </w:rPr>
        <w:t xml:space="preserve"> </w:t>
      </w:r>
      <w:r w:rsidR="00074302" w:rsidRPr="008D6798">
        <w:rPr>
          <w:rFonts w:ascii="Times New Roman" w:hAnsi="Times New Roman" w:cs="Times New Roman"/>
          <w:sz w:val="26"/>
          <w:szCs w:val="26"/>
        </w:rPr>
        <w:t xml:space="preserve">(Приложение </w:t>
      </w:r>
      <w:r w:rsidR="001C660E">
        <w:rPr>
          <w:rFonts w:ascii="Times New Roman" w:hAnsi="Times New Roman" w:cs="Times New Roman"/>
          <w:sz w:val="26"/>
          <w:szCs w:val="26"/>
        </w:rPr>
        <w:t>8</w:t>
      </w:r>
      <w:r w:rsidR="00074302" w:rsidRPr="008D6798">
        <w:rPr>
          <w:rFonts w:ascii="Times New Roman" w:hAnsi="Times New Roman" w:cs="Times New Roman"/>
          <w:sz w:val="26"/>
          <w:szCs w:val="26"/>
        </w:rPr>
        <w:t>).</w:t>
      </w:r>
    </w:p>
    <w:p w:rsidR="004E1B10" w:rsidRPr="007A2C77" w:rsidRDefault="004E1B10" w:rsidP="00A023D2">
      <w:pPr>
        <w:pStyle w:val="ConsPlusNormal"/>
        <w:ind w:right="-116"/>
        <w:jc w:val="both"/>
        <w:rPr>
          <w:rFonts w:ascii="Times New Roman" w:hAnsi="Times New Roman" w:cs="Times New Roman"/>
          <w:b/>
          <w:sz w:val="26"/>
          <w:szCs w:val="26"/>
        </w:rPr>
      </w:pPr>
      <w:r w:rsidRPr="00163FDD">
        <w:rPr>
          <w:rFonts w:ascii="Times New Roman" w:hAnsi="Times New Roman" w:cs="Times New Roman"/>
          <w:sz w:val="26"/>
          <w:szCs w:val="26"/>
        </w:rPr>
        <w:t>Выплата материальной помощи заместителям</w:t>
      </w:r>
      <w:r w:rsidR="00EA154E">
        <w:rPr>
          <w:rFonts w:ascii="Times New Roman" w:hAnsi="Times New Roman" w:cs="Times New Roman"/>
          <w:sz w:val="26"/>
          <w:szCs w:val="26"/>
        </w:rPr>
        <w:t xml:space="preserve"> </w:t>
      </w:r>
      <w:r w:rsidRPr="007F2038">
        <w:rPr>
          <w:rFonts w:ascii="Times New Roman" w:hAnsi="Times New Roman" w:cs="Times New Roman"/>
          <w:sz w:val="26"/>
          <w:szCs w:val="26"/>
        </w:rPr>
        <w:t>руководителя, художественны</w:t>
      </w:r>
      <w:r>
        <w:rPr>
          <w:rFonts w:ascii="Times New Roman" w:hAnsi="Times New Roman" w:cs="Times New Roman"/>
          <w:sz w:val="26"/>
          <w:szCs w:val="26"/>
        </w:rPr>
        <w:t>м</w:t>
      </w:r>
      <w:r w:rsidRPr="007F2038">
        <w:rPr>
          <w:rFonts w:ascii="Times New Roman" w:hAnsi="Times New Roman" w:cs="Times New Roman"/>
          <w:sz w:val="26"/>
          <w:szCs w:val="26"/>
        </w:rPr>
        <w:t xml:space="preserve"> руководител</w:t>
      </w:r>
      <w:r>
        <w:rPr>
          <w:rFonts w:ascii="Times New Roman" w:hAnsi="Times New Roman" w:cs="Times New Roman"/>
          <w:sz w:val="26"/>
          <w:szCs w:val="26"/>
        </w:rPr>
        <w:t>ям</w:t>
      </w:r>
      <w:r w:rsidRPr="007F2038">
        <w:rPr>
          <w:rFonts w:ascii="Times New Roman" w:hAnsi="Times New Roman" w:cs="Times New Roman"/>
          <w:sz w:val="26"/>
          <w:szCs w:val="26"/>
        </w:rPr>
        <w:t>, главны</w:t>
      </w:r>
      <w:r>
        <w:rPr>
          <w:rFonts w:ascii="Times New Roman" w:hAnsi="Times New Roman" w:cs="Times New Roman"/>
          <w:sz w:val="26"/>
          <w:szCs w:val="26"/>
        </w:rPr>
        <w:t>м</w:t>
      </w:r>
      <w:r w:rsidRPr="007F2038">
        <w:rPr>
          <w:rFonts w:ascii="Times New Roman" w:hAnsi="Times New Roman" w:cs="Times New Roman"/>
          <w:sz w:val="26"/>
          <w:szCs w:val="26"/>
        </w:rPr>
        <w:t xml:space="preserve"> бухгалтер</w:t>
      </w:r>
      <w:r>
        <w:rPr>
          <w:rFonts w:ascii="Times New Roman" w:hAnsi="Times New Roman" w:cs="Times New Roman"/>
          <w:sz w:val="26"/>
          <w:szCs w:val="26"/>
        </w:rPr>
        <w:t>ам</w:t>
      </w:r>
      <w:r w:rsidRPr="007F2038">
        <w:rPr>
          <w:rFonts w:ascii="Times New Roman" w:hAnsi="Times New Roman" w:cs="Times New Roman"/>
          <w:sz w:val="26"/>
          <w:szCs w:val="26"/>
        </w:rPr>
        <w:t xml:space="preserve"> и работник</w:t>
      </w:r>
      <w:r>
        <w:rPr>
          <w:rFonts w:ascii="Times New Roman" w:hAnsi="Times New Roman" w:cs="Times New Roman"/>
          <w:sz w:val="26"/>
          <w:szCs w:val="26"/>
        </w:rPr>
        <w:t>ам</w:t>
      </w:r>
      <w:r w:rsidRPr="007F2038">
        <w:rPr>
          <w:rFonts w:ascii="Times New Roman" w:hAnsi="Times New Roman" w:cs="Times New Roman"/>
          <w:sz w:val="26"/>
          <w:szCs w:val="26"/>
        </w:rPr>
        <w:t xml:space="preserve"> учреждений, устанавливаются в соответствии с законодательством, коллективными договорами, соглашениями, локально нормативными актами работодателя, принятым с учетом мнения выборного профсоюзного или иного представительного органа работников учреждений.</w:t>
      </w:r>
      <w:r w:rsidR="007A2C77">
        <w:rPr>
          <w:rFonts w:ascii="Times New Roman" w:hAnsi="Times New Roman" w:cs="Times New Roman"/>
          <w:sz w:val="26"/>
          <w:szCs w:val="26"/>
        </w:rPr>
        <w:t xml:space="preserve"> </w:t>
      </w:r>
    </w:p>
    <w:p w:rsidR="000918DA" w:rsidRPr="00D5622E" w:rsidRDefault="004E1B10"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Решение об оказании материальной помощи директорам учреждений культуры </w:t>
      </w:r>
      <w:r w:rsidRPr="007F2038">
        <w:rPr>
          <w:rFonts w:ascii="Times New Roman" w:hAnsi="Times New Roman" w:cs="Times New Roman"/>
          <w:sz w:val="26"/>
          <w:szCs w:val="26"/>
        </w:rPr>
        <w:t xml:space="preserve">устанавливаются </w:t>
      </w:r>
      <w:r w:rsidR="000918DA" w:rsidRPr="000918DA">
        <w:rPr>
          <w:rFonts w:ascii="Times New Roman" w:hAnsi="Times New Roman" w:cs="Times New Roman"/>
          <w:sz w:val="26"/>
          <w:szCs w:val="26"/>
        </w:rPr>
        <w:t>уполномоченным органом местного самоуправления, выполняющим функции и полномочия учредителя учреждений.</w:t>
      </w:r>
    </w:p>
    <w:p w:rsidR="00A31538" w:rsidRPr="00A31538" w:rsidRDefault="00B10100"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A31538">
        <w:rPr>
          <w:rFonts w:ascii="Times New Roman" w:hAnsi="Times New Roman" w:cs="Times New Roman"/>
          <w:sz w:val="26"/>
          <w:szCs w:val="26"/>
        </w:rPr>
        <w:t>Выплата материальной помощи и ее размер устанавливаются:</w:t>
      </w:r>
      <w:r w:rsidR="00F570E1">
        <w:rPr>
          <w:rFonts w:ascii="Times New Roman" w:hAnsi="Times New Roman" w:cs="Times New Roman"/>
          <w:sz w:val="26"/>
          <w:szCs w:val="26"/>
        </w:rPr>
        <w:t xml:space="preserve">                            - </w:t>
      </w:r>
      <w:r w:rsidR="00A31538" w:rsidRPr="00A31538">
        <w:rPr>
          <w:rFonts w:ascii="Times New Roman" w:hAnsi="Times New Roman" w:cs="Times New Roman"/>
          <w:sz w:val="26"/>
          <w:szCs w:val="26"/>
        </w:rPr>
        <w:t>Для работников учреждений культуры в размере базового оклада, без применения повышающего коэффициента.</w:t>
      </w:r>
    </w:p>
    <w:p w:rsidR="00A31538" w:rsidRPr="00A31538" w:rsidRDefault="00A023D2" w:rsidP="00A023D2">
      <w:pPr>
        <w:pStyle w:val="ConsPlusNormal"/>
        <w:ind w:right="-116"/>
        <w:jc w:val="both"/>
        <w:rPr>
          <w:rFonts w:ascii="Times New Roman" w:hAnsi="Times New Roman" w:cs="Times New Roman"/>
          <w:sz w:val="26"/>
          <w:szCs w:val="26"/>
        </w:rPr>
      </w:pPr>
      <w:r>
        <w:rPr>
          <w:rFonts w:ascii="Times New Roman" w:hAnsi="Times New Roman" w:cs="Times New Roman"/>
          <w:sz w:val="26"/>
          <w:szCs w:val="26"/>
        </w:rPr>
        <w:t xml:space="preserve">- </w:t>
      </w:r>
      <w:r w:rsidR="00A31538" w:rsidRPr="00A31538">
        <w:rPr>
          <w:rFonts w:ascii="Times New Roman" w:hAnsi="Times New Roman" w:cs="Times New Roman"/>
          <w:sz w:val="26"/>
          <w:szCs w:val="26"/>
        </w:rPr>
        <w:t>Для директоров, заместителей директора, художественных руководителей, главных бухгалтеров устанавливаются как в процентном отношении к окладу, так и в абсолютном значении</w:t>
      </w:r>
    </w:p>
    <w:p w:rsidR="00F46827" w:rsidRDefault="0053339E" w:rsidP="00A023D2">
      <w:pPr>
        <w:pStyle w:val="ConsPlusNormal"/>
        <w:ind w:right="-116" w:firstLine="709"/>
        <w:jc w:val="both"/>
        <w:rPr>
          <w:rFonts w:ascii="Times New Roman" w:hAnsi="Times New Roman" w:cs="Times New Roman"/>
          <w:sz w:val="26"/>
          <w:szCs w:val="26"/>
        </w:rPr>
      </w:pPr>
      <w:r w:rsidRPr="0053339E">
        <w:rPr>
          <w:rFonts w:ascii="Times New Roman" w:hAnsi="Times New Roman" w:cs="Times New Roman"/>
          <w:sz w:val="26"/>
          <w:szCs w:val="26"/>
        </w:rPr>
        <w:t>Материальная помощь выплачивается по личному заявлению директоров, заместителей директоров, художественных руководителей, главных бухгалтеров и работников при наличии экономии фонда оплаты труда учреждения культуры.</w:t>
      </w: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A023D2" w:rsidRDefault="00A023D2" w:rsidP="00A023D2">
      <w:pPr>
        <w:pStyle w:val="ConsPlusNormal"/>
        <w:ind w:right="-116" w:firstLine="709"/>
        <w:jc w:val="both"/>
        <w:rPr>
          <w:rFonts w:ascii="Times New Roman" w:hAnsi="Times New Roman" w:cs="Times New Roman"/>
          <w:sz w:val="26"/>
          <w:szCs w:val="26"/>
        </w:rPr>
      </w:pPr>
    </w:p>
    <w:p w:rsidR="00962777" w:rsidRPr="00AB42B9" w:rsidRDefault="00962777" w:rsidP="00C00C1C">
      <w:pPr>
        <w:pStyle w:val="ConsPlusNormal"/>
        <w:ind w:left="-709" w:right="-170"/>
        <w:jc w:val="right"/>
        <w:outlineLvl w:val="1"/>
        <w:rPr>
          <w:rFonts w:ascii="Times New Roman" w:hAnsi="Times New Roman" w:cs="Times New Roman"/>
          <w:sz w:val="26"/>
          <w:szCs w:val="26"/>
        </w:rPr>
      </w:pPr>
      <w:r w:rsidRPr="00AB42B9">
        <w:rPr>
          <w:rFonts w:ascii="Times New Roman" w:hAnsi="Times New Roman" w:cs="Times New Roman"/>
          <w:sz w:val="26"/>
          <w:szCs w:val="26"/>
        </w:rPr>
        <w:lastRenderedPageBreak/>
        <w:t xml:space="preserve">Приложение № </w:t>
      </w:r>
      <w:r w:rsidR="001C660E">
        <w:rPr>
          <w:rFonts w:ascii="Times New Roman" w:hAnsi="Times New Roman" w:cs="Times New Roman"/>
          <w:sz w:val="26"/>
          <w:szCs w:val="26"/>
        </w:rPr>
        <w:t>7</w:t>
      </w:r>
    </w:p>
    <w:p w:rsidR="00962777" w:rsidRPr="00AB42B9" w:rsidRDefault="00962777" w:rsidP="00C00C1C">
      <w:pPr>
        <w:pStyle w:val="ConsPlusNormal"/>
        <w:ind w:left="-709" w:right="-170"/>
        <w:jc w:val="right"/>
        <w:rPr>
          <w:rFonts w:ascii="Times New Roman" w:hAnsi="Times New Roman" w:cs="Times New Roman"/>
          <w:sz w:val="26"/>
          <w:szCs w:val="26"/>
        </w:rPr>
      </w:pPr>
      <w:r w:rsidRPr="00AB42B9">
        <w:rPr>
          <w:rFonts w:ascii="Times New Roman" w:hAnsi="Times New Roman" w:cs="Times New Roman"/>
          <w:sz w:val="26"/>
          <w:szCs w:val="26"/>
        </w:rPr>
        <w:t>к Положению "Об отраслевой системе оплаты труда</w:t>
      </w:r>
    </w:p>
    <w:p w:rsidR="00962777" w:rsidRPr="00AB42B9" w:rsidRDefault="00962777" w:rsidP="00C00C1C">
      <w:pPr>
        <w:pStyle w:val="ConsPlusNormal"/>
        <w:ind w:left="-709" w:right="-170"/>
        <w:jc w:val="right"/>
        <w:rPr>
          <w:rFonts w:ascii="Times New Roman" w:hAnsi="Times New Roman" w:cs="Times New Roman"/>
          <w:sz w:val="26"/>
          <w:szCs w:val="26"/>
        </w:rPr>
      </w:pPr>
      <w:r w:rsidRPr="00AB42B9">
        <w:rPr>
          <w:rFonts w:ascii="Times New Roman" w:hAnsi="Times New Roman" w:cs="Times New Roman"/>
          <w:sz w:val="26"/>
          <w:szCs w:val="26"/>
        </w:rPr>
        <w:t>работников учреждений культуры</w:t>
      </w:r>
    </w:p>
    <w:p w:rsidR="00962777" w:rsidRPr="00A93D97" w:rsidRDefault="00962777" w:rsidP="00C00C1C">
      <w:pPr>
        <w:pStyle w:val="ConsPlusNormal"/>
        <w:ind w:left="-709" w:right="-170"/>
        <w:jc w:val="both"/>
        <w:rPr>
          <w:rFonts w:ascii="Times New Roman" w:hAnsi="Times New Roman" w:cs="Times New Roman"/>
          <w:color w:val="FF0000"/>
          <w:sz w:val="26"/>
          <w:szCs w:val="26"/>
        </w:rPr>
      </w:pPr>
    </w:p>
    <w:p w:rsidR="00337882" w:rsidRPr="00A023D2" w:rsidRDefault="00337882" w:rsidP="00C00C1C">
      <w:pPr>
        <w:pStyle w:val="ConsPlusNormal"/>
        <w:ind w:left="-709" w:right="-170"/>
        <w:jc w:val="center"/>
        <w:outlineLvl w:val="1"/>
        <w:rPr>
          <w:rFonts w:ascii="Times New Roman" w:hAnsi="Times New Roman" w:cs="Times New Roman"/>
          <w:b/>
          <w:sz w:val="26"/>
          <w:szCs w:val="26"/>
        </w:rPr>
      </w:pPr>
      <w:r>
        <w:rPr>
          <w:rFonts w:ascii="Times New Roman" w:hAnsi="Times New Roman" w:cs="Times New Roman"/>
          <w:sz w:val="26"/>
          <w:szCs w:val="26"/>
        </w:rPr>
        <w:t xml:space="preserve">               </w:t>
      </w:r>
      <w:r w:rsidR="00962777" w:rsidRPr="00A023D2">
        <w:rPr>
          <w:rFonts w:ascii="Times New Roman" w:hAnsi="Times New Roman" w:cs="Times New Roman"/>
          <w:b/>
          <w:sz w:val="26"/>
          <w:szCs w:val="26"/>
        </w:rPr>
        <w:t xml:space="preserve">Критерии оценки показателей характеризующих деятельность, для определения </w:t>
      </w:r>
      <w:r w:rsidRPr="00A023D2">
        <w:rPr>
          <w:rFonts w:ascii="Times New Roman" w:hAnsi="Times New Roman" w:cs="Times New Roman"/>
          <w:b/>
          <w:sz w:val="26"/>
          <w:szCs w:val="26"/>
        </w:rPr>
        <w:t xml:space="preserve">     </w:t>
      </w:r>
    </w:p>
    <w:p w:rsidR="00962777" w:rsidRPr="00A023D2" w:rsidRDefault="00337882" w:rsidP="00C00C1C">
      <w:pPr>
        <w:pStyle w:val="ConsPlusNormal"/>
        <w:ind w:left="-709" w:right="-170"/>
        <w:jc w:val="center"/>
        <w:outlineLvl w:val="1"/>
        <w:rPr>
          <w:rFonts w:ascii="Times New Roman" w:hAnsi="Times New Roman" w:cs="Times New Roman"/>
          <w:b/>
          <w:sz w:val="26"/>
          <w:szCs w:val="26"/>
        </w:rPr>
      </w:pPr>
      <w:r w:rsidRPr="00A023D2">
        <w:rPr>
          <w:rFonts w:ascii="Times New Roman" w:hAnsi="Times New Roman" w:cs="Times New Roman"/>
          <w:b/>
          <w:sz w:val="26"/>
          <w:szCs w:val="26"/>
        </w:rPr>
        <w:t xml:space="preserve">           </w:t>
      </w:r>
      <w:r w:rsidR="00962777" w:rsidRPr="00A023D2">
        <w:rPr>
          <w:rFonts w:ascii="Times New Roman" w:hAnsi="Times New Roman" w:cs="Times New Roman"/>
          <w:b/>
          <w:sz w:val="26"/>
          <w:szCs w:val="26"/>
        </w:rPr>
        <w:t>размера доплаты за сложность и (или) напряженность выполняемой работы</w:t>
      </w:r>
      <w:r w:rsidR="00F46827" w:rsidRPr="00A023D2">
        <w:rPr>
          <w:rFonts w:ascii="Times New Roman" w:hAnsi="Times New Roman" w:cs="Times New Roman"/>
          <w:b/>
          <w:sz w:val="26"/>
          <w:szCs w:val="26"/>
        </w:rPr>
        <w:t xml:space="preserve"> для директоров учреждений культуры</w:t>
      </w: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tbl>
      <w:tblPr>
        <w:tblStyle w:val="aa"/>
        <w:tblW w:w="9498" w:type="dxa"/>
        <w:tblInd w:w="250" w:type="dxa"/>
        <w:tblLook w:val="04A0" w:firstRow="1" w:lastRow="0" w:firstColumn="1" w:lastColumn="0" w:noHBand="0" w:noVBand="1"/>
      </w:tblPr>
      <w:tblGrid>
        <w:gridCol w:w="1134"/>
        <w:gridCol w:w="5387"/>
        <w:gridCol w:w="2977"/>
      </w:tblGrid>
      <w:tr w:rsidR="00C20BAA" w:rsidTr="00A023D2">
        <w:tc>
          <w:tcPr>
            <w:tcW w:w="1134" w:type="dxa"/>
          </w:tcPr>
          <w:p w:rsidR="00C20BAA" w:rsidRDefault="00C20BAA"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w:t>
            </w:r>
          </w:p>
        </w:tc>
        <w:tc>
          <w:tcPr>
            <w:tcW w:w="5387" w:type="dxa"/>
          </w:tcPr>
          <w:p w:rsidR="00C20BAA" w:rsidRDefault="00C20BAA"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Критерии оценки показателя за сложность и напряженность директору учреждения</w:t>
            </w:r>
          </w:p>
        </w:tc>
        <w:tc>
          <w:tcPr>
            <w:tcW w:w="2977" w:type="dxa"/>
          </w:tcPr>
          <w:p w:rsidR="00C20BAA" w:rsidRDefault="00C20BAA"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Размеры доплаты (максимально возможное) (в процентах от оклада)</w:t>
            </w:r>
          </w:p>
        </w:tc>
      </w:tr>
      <w:tr w:rsidR="00C20BAA" w:rsidTr="00A023D2">
        <w:tc>
          <w:tcPr>
            <w:tcW w:w="1134" w:type="dxa"/>
          </w:tcPr>
          <w:p w:rsidR="00C20BAA" w:rsidRDefault="00C20BAA"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1</w:t>
            </w:r>
          </w:p>
        </w:tc>
        <w:tc>
          <w:tcPr>
            <w:tcW w:w="5387" w:type="dxa"/>
          </w:tcPr>
          <w:p w:rsidR="00C20BAA" w:rsidRDefault="00C20BAA" w:rsidP="00A023D2">
            <w:pPr>
              <w:pStyle w:val="ConsPlusNormal"/>
              <w:ind w:left="34"/>
              <w:outlineLvl w:val="1"/>
              <w:rPr>
                <w:rFonts w:ascii="Times New Roman" w:hAnsi="Times New Roman" w:cs="Times New Roman"/>
                <w:sz w:val="26"/>
                <w:szCs w:val="26"/>
              </w:rPr>
            </w:pPr>
            <w:r>
              <w:rPr>
                <w:rFonts w:ascii="Times New Roman" w:hAnsi="Times New Roman" w:cs="Times New Roman"/>
                <w:sz w:val="26"/>
                <w:szCs w:val="26"/>
              </w:rPr>
              <w:t xml:space="preserve">Организация и проведение мероприятий направленных на повышение </w:t>
            </w:r>
            <w:r w:rsidR="00F859F8">
              <w:rPr>
                <w:rFonts w:ascii="Times New Roman" w:hAnsi="Times New Roman" w:cs="Times New Roman"/>
                <w:sz w:val="26"/>
                <w:szCs w:val="26"/>
              </w:rPr>
              <w:t>значимости</w:t>
            </w:r>
            <w:r>
              <w:rPr>
                <w:rFonts w:ascii="Times New Roman" w:hAnsi="Times New Roman" w:cs="Times New Roman"/>
                <w:sz w:val="26"/>
                <w:szCs w:val="26"/>
              </w:rPr>
              <w:t xml:space="preserve"> </w:t>
            </w:r>
            <w:r w:rsidR="00527969">
              <w:rPr>
                <w:rFonts w:ascii="Times New Roman" w:hAnsi="Times New Roman" w:cs="Times New Roman"/>
                <w:sz w:val="26"/>
                <w:szCs w:val="26"/>
              </w:rPr>
              <w:t>учреждений культуры</w:t>
            </w:r>
          </w:p>
        </w:tc>
        <w:tc>
          <w:tcPr>
            <w:tcW w:w="2977" w:type="dxa"/>
          </w:tcPr>
          <w:p w:rsidR="00C20BAA" w:rsidRDefault="00F859F8"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10</w:t>
            </w:r>
          </w:p>
        </w:tc>
      </w:tr>
      <w:tr w:rsidR="00C20BAA" w:rsidTr="00A023D2">
        <w:tc>
          <w:tcPr>
            <w:tcW w:w="1134" w:type="dxa"/>
          </w:tcPr>
          <w:p w:rsidR="00C20BAA" w:rsidRDefault="001037ED"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2</w:t>
            </w:r>
          </w:p>
        </w:tc>
        <w:tc>
          <w:tcPr>
            <w:tcW w:w="5387" w:type="dxa"/>
          </w:tcPr>
          <w:p w:rsidR="00C20BAA" w:rsidRPr="00FF47D0" w:rsidRDefault="00FF47D0" w:rsidP="00A023D2">
            <w:pPr>
              <w:pStyle w:val="ConsPlusNormal"/>
              <w:ind w:left="34"/>
              <w:outlineLvl w:val="1"/>
              <w:rPr>
                <w:rFonts w:ascii="Times New Roman" w:hAnsi="Times New Roman" w:cs="Times New Roman"/>
                <w:sz w:val="26"/>
                <w:szCs w:val="26"/>
              </w:rPr>
            </w:pPr>
            <w:r w:rsidRPr="00FF47D0">
              <w:rPr>
                <w:rFonts w:ascii="Times New Roman" w:hAnsi="Times New Roman" w:cs="Times New Roman"/>
                <w:sz w:val="26"/>
                <w:szCs w:val="26"/>
              </w:rPr>
              <w:t>Проведение в отчетном периоде ремонтных работ в зданиях (помещениях, сооружениях), находящихся в оперативном управлении (безвозмездном пользовании, аренде или других правах) муниципального учреждения за счет всех источников</w:t>
            </w:r>
            <w:r w:rsidR="001037ED">
              <w:rPr>
                <w:rFonts w:ascii="Times New Roman" w:hAnsi="Times New Roman" w:cs="Times New Roman"/>
                <w:sz w:val="26"/>
                <w:szCs w:val="26"/>
              </w:rPr>
              <w:t xml:space="preserve">. Работа с документами, контрагентами в </w:t>
            </w:r>
            <w:r w:rsidR="001037ED" w:rsidRPr="001037ED">
              <w:rPr>
                <w:rFonts w:ascii="Times New Roman" w:hAnsi="Times New Roman" w:cs="Times New Roman"/>
                <w:sz w:val="26"/>
                <w:szCs w:val="26"/>
                <w:shd w:val="clear" w:color="auto" w:fill="FFFFFF"/>
              </w:rPr>
              <w:t>соответствии с положениями Федерального закона от 5 апреля</w:t>
            </w:r>
            <w:r w:rsidR="0011041C">
              <w:rPr>
                <w:rFonts w:ascii="Times New Roman" w:hAnsi="Times New Roman" w:cs="Times New Roman"/>
                <w:sz w:val="26"/>
                <w:szCs w:val="26"/>
                <w:shd w:val="clear" w:color="auto" w:fill="FFFFFF"/>
              </w:rPr>
              <w:t xml:space="preserve"> </w:t>
            </w:r>
            <w:r w:rsidR="0011041C" w:rsidRPr="001037ED">
              <w:rPr>
                <w:rFonts w:ascii="Times New Roman" w:hAnsi="Times New Roman" w:cs="Times New Roman"/>
                <w:sz w:val="26"/>
                <w:szCs w:val="26"/>
                <w:shd w:val="clear" w:color="auto" w:fill="FFFFFF"/>
              </w:rPr>
              <w:t>2013 г. № 44-ФЗ</w:t>
            </w:r>
          </w:p>
        </w:tc>
        <w:tc>
          <w:tcPr>
            <w:tcW w:w="2977" w:type="dxa"/>
          </w:tcPr>
          <w:p w:rsidR="00C20BAA" w:rsidRDefault="00F859F8"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10</w:t>
            </w:r>
          </w:p>
        </w:tc>
      </w:tr>
      <w:tr w:rsidR="00C20BAA" w:rsidTr="00A023D2">
        <w:tc>
          <w:tcPr>
            <w:tcW w:w="1134" w:type="dxa"/>
          </w:tcPr>
          <w:p w:rsidR="00C20BAA" w:rsidRDefault="001037ED"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3</w:t>
            </w:r>
          </w:p>
        </w:tc>
        <w:tc>
          <w:tcPr>
            <w:tcW w:w="5387" w:type="dxa"/>
          </w:tcPr>
          <w:p w:rsidR="00C20BAA" w:rsidRPr="001037ED" w:rsidRDefault="001037ED" w:rsidP="00A023D2">
            <w:pPr>
              <w:pStyle w:val="ConsPlusNormal"/>
              <w:ind w:left="34"/>
              <w:outlineLvl w:val="1"/>
              <w:rPr>
                <w:rFonts w:ascii="Times New Roman" w:hAnsi="Times New Roman" w:cs="Times New Roman"/>
                <w:sz w:val="26"/>
                <w:szCs w:val="26"/>
              </w:rPr>
            </w:pPr>
            <w:r w:rsidRPr="001037ED">
              <w:rPr>
                <w:rFonts w:ascii="Times New Roman" w:hAnsi="Times New Roman" w:cs="Times New Roman"/>
                <w:sz w:val="26"/>
                <w:szCs w:val="26"/>
              </w:rPr>
              <w:t>Выполнение в отчетном периоде мероприятий по укреплению материально-технической базы муниципального учреждения за счет всех источников финансирования</w:t>
            </w:r>
            <w:r>
              <w:rPr>
                <w:rFonts w:ascii="Times New Roman" w:hAnsi="Times New Roman" w:cs="Times New Roman"/>
                <w:sz w:val="26"/>
                <w:szCs w:val="26"/>
              </w:rPr>
              <w:t xml:space="preserve">. Работа с документами, контрагентами в </w:t>
            </w:r>
            <w:r w:rsidRPr="001037ED">
              <w:rPr>
                <w:rFonts w:ascii="Times New Roman" w:hAnsi="Times New Roman" w:cs="Times New Roman"/>
                <w:sz w:val="26"/>
                <w:szCs w:val="26"/>
                <w:shd w:val="clear" w:color="auto" w:fill="FFFFFF"/>
              </w:rPr>
              <w:t>соответствии с положениями Федерального закона от 5 апреля 2013 г. № 44-ФЗ</w:t>
            </w:r>
          </w:p>
        </w:tc>
        <w:tc>
          <w:tcPr>
            <w:tcW w:w="2977" w:type="dxa"/>
          </w:tcPr>
          <w:p w:rsidR="00C20BAA" w:rsidRDefault="00F859F8" w:rsidP="00A023D2">
            <w:pPr>
              <w:pStyle w:val="ConsPlusNormal"/>
              <w:ind w:left="34"/>
              <w:jc w:val="center"/>
              <w:outlineLvl w:val="1"/>
              <w:rPr>
                <w:rFonts w:ascii="Times New Roman" w:hAnsi="Times New Roman" w:cs="Times New Roman"/>
                <w:sz w:val="26"/>
                <w:szCs w:val="26"/>
              </w:rPr>
            </w:pPr>
            <w:r>
              <w:rPr>
                <w:rFonts w:ascii="Times New Roman" w:hAnsi="Times New Roman" w:cs="Times New Roman"/>
                <w:sz w:val="26"/>
                <w:szCs w:val="26"/>
              </w:rPr>
              <w:t>10</w:t>
            </w:r>
          </w:p>
        </w:tc>
      </w:tr>
    </w:tbl>
    <w:p w:rsidR="00A023D2" w:rsidRDefault="0011041C" w:rsidP="00C00C1C">
      <w:pPr>
        <w:pStyle w:val="ConsPlusNormal"/>
        <w:tabs>
          <w:tab w:val="left" w:pos="540"/>
        </w:tabs>
        <w:ind w:left="-709" w:right="-340"/>
        <w:outlineLvl w:val="1"/>
        <w:rPr>
          <w:rFonts w:ascii="Times New Roman" w:hAnsi="Times New Roman" w:cs="Times New Roman"/>
          <w:sz w:val="26"/>
          <w:szCs w:val="26"/>
        </w:rPr>
      </w:pPr>
      <w:r>
        <w:rPr>
          <w:rFonts w:ascii="Times New Roman" w:hAnsi="Times New Roman" w:cs="Times New Roman"/>
          <w:sz w:val="26"/>
          <w:szCs w:val="26"/>
        </w:rPr>
        <w:tab/>
      </w:r>
    </w:p>
    <w:p w:rsidR="00A023D2" w:rsidRDefault="00A023D2" w:rsidP="00C00C1C">
      <w:pPr>
        <w:pStyle w:val="ConsPlusNormal"/>
        <w:tabs>
          <w:tab w:val="left" w:pos="540"/>
        </w:tabs>
        <w:ind w:left="-709" w:right="-340"/>
        <w:outlineLvl w:val="1"/>
        <w:rPr>
          <w:rFonts w:ascii="Times New Roman" w:hAnsi="Times New Roman" w:cs="Times New Roman"/>
          <w:sz w:val="26"/>
          <w:szCs w:val="26"/>
        </w:rPr>
      </w:pPr>
    </w:p>
    <w:p w:rsidR="00962777" w:rsidRDefault="00A023D2" w:rsidP="00C00C1C">
      <w:pPr>
        <w:pStyle w:val="ConsPlusNormal"/>
        <w:tabs>
          <w:tab w:val="left" w:pos="540"/>
        </w:tabs>
        <w:ind w:left="-709" w:right="-340"/>
        <w:outlineLvl w:val="1"/>
        <w:rPr>
          <w:rFonts w:ascii="Times New Roman" w:hAnsi="Times New Roman" w:cs="Times New Roman"/>
          <w:sz w:val="26"/>
          <w:szCs w:val="26"/>
        </w:rPr>
      </w:pPr>
      <w:r>
        <w:rPr>
          <w:rFonts w:ascii="Times New Roman" w:hAnsi="Times New Roman" w:cs="Times New Roman"/>
          <w:sz w:val="26"/>
          <w:szCs w:val="26"/>
        </w:rPr>
        <w:tab/>
      </w:r>
      <w:r w:rsidR="0011041C">
        <w:rPr>
          <w:rFonts w:ascii="Times New Roman" w:hAnsi="Times New Roman" w:cs="Times New Roman"/>
          <w:sz w:val="26"/>
          <w:szCs w:val="26"/>
        </w:rPr>
        <w:t>*Доплата устанавливается в процентном отношении к окладу, персонально в отношении каждого директора</w:t>
      </w:r>
      <w:r w:rsidR="0011041C" w:rsidRPr="0011041C">
        <w:rPr>
          <w:rFonts w:ascii="Times New Roman" w:hAnsi="Times New Roman" w:cs="Times New Roman"/>
          <w:sz w:val="26"/>
          <w:szCs w:val="26"/>
        </w:rPr>
        <w:t xml:space="preserve"> </w:t>
      </w:r>
      <w:r w:rsidR="0011041C">
        <w:rPr>
          <w:rFonts w:ascii="Times New Roman" w:hAnsi="Times New Roman" w:cs="Times New Roman"/>
          <w:sz w:val="26"/>
          <w:szCs w:val="26"/>
        </w:rPr>
        <w:t xml:space="preserve">ежеквартально приказом </w:t>
      </w:r>
      <w:r w:rsidR="0011041C" w:rsidRPr="000918DA">
        <w:rPr>
          <w:rFonts w:ascii="Times New Roman" w:hAnsi="Times New Roman" w:cs="Times New Roman"/>
          <w:sz w:val="26"/>
          <w:szCs w:val="26"/>
        </w:rPr>
        <w:t>уполномоченн</w:t>
      </w:r>
      <w:r w:rsidR="0011041C">
        <w:rPr>
          <w:rFonts w:ascii="Times New Roman" w:hAnsi="Times New Roman" w:cs="Times New Roman"/>
          <w:sz w:val="26"/>
          <w:szCs w:val="26"/>
        </w:rPr>
        <w:t>ого</w:t>
      </w:r>
      <w:r w:rsidR="0011041C" w:rsidRPr="000918DA">
        <w:rPr>
          <w:rFonts w:ascii="Times New Roman" w:hAnsi="Times New Roman" w:cs="Times New Roman"/>
          <w:sz w:val="26"/>
          <w:szCs w:val="26"/>
        </w:rPr>
        <w:t xml:space="preserve"> орган</w:t>
      </w:r>
      <w:r w:rsidR="0011041C">
        <w:rPr>
          <w:rFonts w:ascii="Times New Roman" w:hAnsi="Times New Roman" w:cs="Times New Roman"/>
          <w:sz w:val="26"/>
          <w:szCs w:val="26"/>
        </w:rPr>
        <w:t>а</w:t>
      </w:r>
      <w:r w:rsidR="0011041C" w:rsidRPr="000918DA">
        <w:rPr>
          <w:rFonts w:ascii="Times New Roman" w:hAnsi="Times New Roman" w:cs="Times New Roman"/>
          <w:sz w:val="26"/>
          <w:szCs w:val="26"/>
        </w:rPr>
        <w:t xml:space="preserve"> местного самоуправления, выполняющим функции и полномочия учредителя учреждений культуры</w:t>
      </w: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673929" w:rsidRDefault="00673929" w:rsidP="00C00C1C">
      <w:pPr>
        <w:pStyle w:val="ConsPlusNormal"/>
        <w:ind w:left="-709"/>
        <w:jc w:val="right"/>
        <w:outlineLvl w:val="1"/>
        <w:rPr>
          <w:rFonts w:ascii="Times New Roman" w:hAnsi="Times New Roman" w:cs="Times New Roman"/>
          <w:sz w:val="26"/>
          <w:szCs w:val="26"/>
        </w:rPr>
      </w:pPr>
    </w:p>
    <w:p w:rsidR="00673929" w:rsidRDefault="00673929"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962777" w:rsidRDefault="00962777" w:rsidP="00C00C1C">
      <w:pPr>
        <w:pStyle w:val="ConsPlusNormal"/>
        <w:ind w:left="-709"/>
        <w:jc w:val="right"/>
        <w:outlineLvl w:val="1"/>
        <w:rPr>
          <w:rFonts w:ascii="Times New Roman" w:hAnsi="Times New Roman" w:cs="Times New Roman"/>
          <w:sz w:val="26"/>
          <w:szCs w:val="26"/>
        </w:rPr>
      </w:pPr>
    </w:p>
    <w:p w:rsidR="001948EC" w:rsidRDefault="00DF096E" w:rsidP="00C00C1C">
      <w:pPr>
        <w:pStyle w:val="ConsPlusNormal"/>
        <w:ind w:left="-709"/>
        <w:jc w:val="right"/>
        <w:outlineLvl w:val="1"/>
        <w:rPr>
          <w:rFonts w:ascii="Times New Roman" w:hAnsi="Times New Roman" w:cs="Times New Roman"/>
          <w:sz w:val="26"/>
          <w:szCs w:val="26"/>
        </w:rPr>
      </w:pPr>
      <w:r w:rsidRPr="00AB42B9">
        <w:rPr>
          <w:rFonts w:ascii="Times New Roman" w:hAnsi="Times New Roman" w:cs="Times New Roman"/>
          <w:sz w:val="26"/>
          <w:szCs w:val="26"/>
        </w:rPr>
        <w:lastRenderedPageBreak/>
        <w:t xml:space="preserve">Приложение № </w:t>
      </w:r>
      <w:r w:rsidR="002578F5">
        <w:rPr>
          <w:rFonts w:ascii="Times New Roman" w:hAnsi="Times New Roman" w:cs="Times New Roman"/>
          <w:sz w:val="26"/>
          <w:szCs w:val="26"/>
        </w:rPr>
        <w:t>8</w:t>
      </w:r>
    </w:p>
    <w:p w:rsidR="00DF096E" w:rsidRPr="00AB42B9" w:rsidRDefault="001948EC" w:rsidP="00C00C1C">
      <w:pPr>
        <w:pStyle w:val="ConsPlusNormal"/>
        <w:ind w:left="-709"/>
        <w:jc w:val="right"/>
        <w:outlineLvl w:val="1"/>
        <w:rPr>
          <w:rFonts w:ascii="Times New Roman" w:hAnsi="Times New Roman" w:cs="Times New Roman"/>
          <w:sz w:val="26"/>
          <w:szCs w:val="26"/>
        </w:rPr>
      </w:pPr>
      <w:r>
        <w:rPr>
          <w:rFonts w:ascii="Times New Roman" w:hAnsi="Times New Roman" w:cs="Times New Roman"/>
          <w:sz w:val="26"/>
          <w:szCs w:val="26"/>
        </w:rPr>
        <w:t xml:space="preserve">                                                      </w:t>
      </w:r>
      <w:r w:rsidR="00DF096E" w:rsidRPr="00AB42B9">
        <w:rPr>
          <w:rFonts w:ascii="Times New Roman" w:hAnsi="Times New Roman" w:cs="Times New Roman"/>
          <w:sz w:val="26"/>
          <w:szCs w:val="26"/>
        </w:rPr>
        <w:t>к Положению "Об отраслевой системе оплаты труда</w:t>
      </w:r>
    </w:p>
    <w:p w:rsidR="00DF096E" w:rsidRPr="00AB42B9" w:rsidRDefault="001948EC" w:rsidP="00C00C1C">
      <w:pPr>
        <w:pStyle w:val="ConsPlusNormal"/>
        <w:ind w:left="-709"/>
        <w:jc w:val="right"/>
        <w:rPr>
          <w:rFonts w:ascii="Times New Roman" w:hAnsi="Times New Roman" w:cs="Times New Roman"/>
          <w:sz w:val="26"/>
          <w:szCs w:val="26"/>
        </w:rPr>
      </w:pPr>
      <w:r>
        <w:rPr>
          <w:rFonts w:ascii="Times New Roman" w:hAnsi="Times New Roman" w:cs="Times New Roman"/>
          <w:sz w:val="26"/>
          <w:szCs w:val="26"/>
        </w:rPr>
        <w:t xml:space="preserve">                                                             </w:t>
      </w:r>
      <w:r w:rsidR="00850413">
        <w:rPr>
          <w:rFonts w:ascii="Times New Roman" w:hAnsi="Times New Roman" w:cs="Times New Roman"/>
          <w:sz w:val="26"/>
          <w:szCs w:val="26"/>
        </w:rPr>
        <w:t xml:space="preserve">      </w:t>
      </w:r>
      <w:r w:rsidR="00DF096E" w:rsidRPr="00AB42B9">
        <w:rPr>
          <w:rFonts w:ascii="Times New Roman" w:hAnsi="Times New Roman" w:cs="Times New Roman"/>
          <w:sz w:val="26"/>
          <w:szCs w:val="26"/>
        </w:rPr>
        <w:t>работников учреждений культуры</w:t>
      </w:r>
    </w:p>
    <w:p w:rsidR="00DF096E" w:rsidRPr="00136EE9" w:rsidRDefault="00DF096E" w:rsidP="00C00C1C">
      <w:pPr>
        <w:pStyle w:val="ConsPlusNormal"/>
        <w:ind w:left="-709"/>
        <w:jc w:val="both"/>
        <w:rPr>
          <w:rFonts w:ascii="Times New Roman" w:hAnsi="Times New Roman" w:cs="Times New Roman"/>
        </w:rPr>
      </w:pPr>
    </w:p>
    <w:p w:rsidR="00DF096E" w:rsidRPr="005F0DA9" w:rsidRDefault="00DF096E" w:rsidP="00A023D2">
      <w:pPr>
        <w:pStyle w:val="ConsPlusTitle"/>
        <w:ind w:left="-709"/>
        <w:jc w:val="center"/>
        <w:rPr>
          <w:rFonts w:ascii="Times New Roman" w:hAnsi="Times New Roman" w:cs="Times New Roman"/>
          <w:sz w:val="26"/>
          <w:szCs w:val="26"/>
        </w:rPr>
      </w:pPr>
      <w:bookmarkStart w:id="5" w:name="P185"/>
      <w:bookmarkEnd w:id="5"/>
      <w:r w:rsidRPr="005F0DA9">
        <w:rPr>
          <w:rFonts w:ascii="Times New Roman" w:hAnsi="Times New Roman" w:cs="Times New Roman"/>
          <w:sz w:val="26"/>
          <w:szCs w:val="26"/>
        </w:rPr>
        <w:t>ПОКАЗАТЕЛИ ОЦЕНКИ</w:t>
      </w:r>
    </w:p>
    <w:p w:rsidR="001948EC" w:rsidRPr="005F0DA9" w:rsidRDefault="00DF096E" w:rsidP="00A023D2">
      <w:pPr>
        <w:pStyle w:val="ConsPlusTitle"/>
        <w:ind w:left="-709"/>
        <w:jc w:val="center"/>
        <w:rPr>
          <w:rFonts w:ascii="Times New Roman" w:hAnsi="Times New Roman" w:cs="Times New Roman"/>
          <w:sz w:val="26"/>
          <w:szCs w:val="26"/>
        </w:rPr>
      </w:pPr>
      <w:r w:rsidRPr="005F0DA9">
        <w:rPr>
          <w:rFonts w:ascii="Times New Roman" w:hAnsi="Times New Roman" w:cs="Times New Roman"/>
          <w:sz w:val="26"/>
          <w:szCs w:val="26"/>
        </w:rPr>
        <w:t>КАЧЕСТВА И РЕЗ</w:t>
      </w:r>
      <w:r w:rsidR="001948EC" w:rsidRPr="005F0DA9">
        <w:rPr>
          <w:rFonts w:ascii="Times New Roman" w:hAnsi="Times New Roman" w:cs="Times New Roman"/>
          <w:sz w:val="26"/>
          <w:szCs w:val="26"/>
        </w:rPr>
        <w:t>УЛЬТАТИВНОСТИ ВЫПОЛНЯЕМОЙ РАБОТ</w:t>
      </w:r>
      <w:r w:rsidR="00B46A52">
        <w:rPr>
          <w:rFonts w:ascii="Times New Roman" w:hAnsi="Times New Roman" w:cs="Times New Roman"/>
          <w:sz w:val="26"/>
          <w:szCs w:val="26"/>
        </w:rPr>
        <w:t>Ы</w:t>
      </w:r>
    </w:p>
    <w:p w:rsidR="00DF096E" w:rsidRPr="005F0DA9" w:rsidRDefault="00DF096E" w:rsidP="00A023D2">
      <w:pPr>
        <w:pStyle w:val="ConsPlusTitle"/>
        <w:ind w:left="-709"/>
        <w:jc w:val="center"/>
        <w:rPr>
          <w:rFonts w:ascii="Times New Roman" w:hAnsi="Times New Roman" w:cs="Times New Roman"/>
          <w:sz w:val="26"/>
          <w:szCs w:val="26"/>
        </w:rPr>
      </w:pPr>
      <w:r w:rsidRPr="005F0DA9">
        <w:rPr>
          <w:rFonts w:ascii="Times New Roman" w:hAnsi="Times New Roman" w:cs="Times New Roman"/>
          <w:sz w:val="26"/>
          <w:szCs w:val="26"/>
        </w:rPr>
        <w:t>ДЛЯ ПРЕМИРОВАНИЯ ДИРЕКТОРОВ МУНИЦИПАЛЬНЫХ УЧРЕЖДЕНИЙ</w:t>
      </w:r>
    </w:p>
    <w:p w:rsidR="00DF096E" w:rsidRPr="005F0DA9" w:rsidRDefault="00DF096E" w:rsidP="00A023D2">
      <w:pPr>
        <w:pStyle w:val="ConsPlusTitle"/>
        <w:ind w:left="-709"/>
        <w:jc w:val="center"/>
        <w:rPr>
          <w:rFonts w:ascii="Times New Roman" w:hAnsi="Times New Roman" w:cs="Times New Roman"/>
          <w:sz w:val="26"/>
          <w:szCs w:val="26"/>
        </w:rPr>
      </w:pPr>
      <w:r w:rsidRPr="005F0DA9">
        <w:rPr>
          <w:rFonts w:ascii="Times New Roman" w:hAnsi="Times New Roman" w:cs="Times New Roman"/>
          <w:sz w:val="26"/>
          <w:szCs w:val="26"/>
        </w:rPr>
        <w:t>КУЛЬТУРЫ.</w:t>
      </w:r>
    </w:p>
    <w:p w:rsidR="00DF096E" w:rsidRPr="005F0DA9" w:rsidRDefault="00DF096E" w:rsidP="00A023D2">
      <w:pPr>
        <w:pStyle w:val="ConsPlusTitle"/>
        <w:ind w:left="-709"/>
        <w:jc w:val="center"/>
        <w:rPr>
          <w:rFonts w:ascii="Times New Roman" w:hAnsi="Times New Roman" w:cs="Times New Roman"/>
          <w:sz w:val="26"/>
          <w:szCs w:val="26"/>
        </w:rPr>
      </w:pPr>
    </w:p>
    <w:p w:rsidR="000F7912" w:rsidRPr="005F0DA9" w:rsidRDefault="001948EC" w:rsidP="00C00C1C">
      <w:pPr>
        <w:tabs>
          <w:tab w:val="left" w:pos="7740"/>
        </w:tabs>
        <w:spacing w:after="0"/>
        <w:ind w:left="-709"/>
        <w:rPr>
          <w:rFonts w:ascii="Times New Roman" w:hAnsi="Times New Roman" w:cs="Times New Roman"/>
          <w:b/>
          <w:sz w:val="26"/>
          <w:szCs w:val="26"/>
        </w:rPr>
      </w:pPr>
      <w:r w:rsidRPr="005F0DA9">
        <w:rPr>
          <w:rFonts w:ascii="Times New Roman" w:hAnsi="Times New Roman" w:cs="Times New Roman"/>
          <w:b/>
          <w:sz w:val="26"/>
          <w:szCs w:val="26"/>
        </w:rPr>
        <w:t xml:space="preserve">                                    </w:t>
      </w:r>
      <w:r w:rsidR="000F7912" w:rsidRPr="005F0DA9">
        <w:rPr>
          <w:rFonts w:ascii="Times New Roman" w:hAnsi="Times New Roman" w:cs="Times New Roman"/>
          <w:b/>
          <w:sz w:val="26"/>
          <w:szCs w:val="26"/>
        </w:rPr>
        <w:t xml:space="preserve">Показатели для премирования </w:t>
      </w:r>
      <w:r w:rsidR="009F4561" w:rsidRPr="005F0DA9">
        <w:rPr>
          <w:rFonts w:ascii="Times New Roman" w:hAnsi="Times New Roman" w:cs="Times New Roman"/>
          <w:b/>
          <w:sz w:val="26"/>
          <w:szCs w:val="26"/>
        </w:rPr>
        <w:t>директоров</w:t>
      </w:r>
      <w:r w:rsidR="000F7912" w:rsidRPr="005F0DA9">
        <w:rPr>
          <w:rFonts w:ascii="Times New Roman" w:hAnsi="Times New Roman" w:cs="Times New Roman"/>
          <w:b/>
          <w:sz w:val="26"/>
          <w:szCs w:val="26"/>
        </w:rPr>
        <w:t xml:space="preserve"> библиотек</w:t>
      </w:r>
    </w:p>
    <w:p w:rsidR="000F7912" w:rsidRPr="005F0DA9" w:rsidRDefault="001948EC" w:rsidP="00C00C1C">
      <w:pPr>
        <w:pStyle w:val="ConsPlusNormal"/>
        <w:ind w:left="-709"/>
        <w:rPr>
          <w:rFonts w:ascii="Times New Roman" w:hAnsi="Times New Roman" w:cs="Times New Roman"/>
          <w:color w:val="FF0000"/>
          <w:sz w:val="26"/>
          <w:szCs w:val="26"/>
        </w:rPr>
      </w:pPr>
      <w:r w:rsidRPr="005F0DA9">
        <w:rPr>
          <w:rFonts w:ascii="Times New Roman" w:hAnsi="Times New Roman" w:cs="Times New Roman"/>
          <w:b/>
          <w:sz w:val="26"/>
          <w:szCs w:val="26"/>
        </w:rPr>
        <w:t xml:space="preserve">                                     </w:t>
      </w:r>
      <w:r w:rsidR="000F7912" w:rsidRPr="005F0DA9">
        <w:rPr>
          <w:rFonts w:ascii="Times New Roman" w:hAnsi="Times New Roman" w:cs="Times New Roman"/>
          <w:b/>
          <w:sz w:val="26"/>
          <w:szCs w:val="26"/>
        </w:rPr>
        <w:t xml:space="preserve">(далее - руководитель </w:t>
      </w:r>
      <w:r w:rsidR="009F4561" w:rsidRPr="005F0DA9">
        <w:rPr>
          <w:rFonts w:ascii="Times New Roman" w:hAnsi="Times New Roman" w:cs="Times New Roman"/>
          <w:b/>
          <w:sz w:val="26"/>
          <w:szCs w:val="26"/>
        </w:rPr>
        <w:t xml:space="preserve">муниципального </w:t>
      </w:r>
      <w:r w:rsidR="000F7912" w:rsidRPr="005F0DA9">
        <w:rPr>
          <w:rFonts w:ascii="Times New Roman" w:hAnsi="Times New Roman" w:cs="Times New Roman"/>
          <w:b/>
          <w:sz w:val="26"/>
          <w:szCs w:val="26"/>
        </w:rPr>
        <w:t>учреждения)</w:t>
      </w: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5"/>
        <w:gridCol w:w="709"/>
        <w:gridCol w:w="2976"/>
        <w:gridCol w:w="1560"/>
        <w:gridCol w:w="1559"/>
      </w:tblGrid>
      <w:tr w:rsidR="009F4561" w:rsidRPr="000F7912" w:rsidTr="008D54E4">
        <w:tc>
          <w:tcPr>
            <w:tcW w:w="567" w:type="dxa"/>
          </w:tcPr>
          <w:p w:rsidR="009F4561" w:rsidRPr="00A033E5" w:rsidRDefault="009F4561" w:rsidP="005F0DA9">
            <w:pPr>
              <w:pStyle w:val="ConsPlusNormal"/>
              <w:ind w:left="-377"/>
              <w:jc w:val="center"/>
              <w:rPr>
                <w:rFonts w:ascii="Times New Roman" w:hAnsi="Times New Roman" w:cs="Times New Roman"/>
              </w:rPr>
            </w:pPr>
            <w:r w:rsidRPr="00A033E5">
              <w:rPr>
                <w:rFonts w:ascii="Times New Roman" w:hAnsi="Times New Roman" w:cs="Times New Roman"/>
              </w:rPr>
              <w:t>N п/п</w:t>
            </w:r>
          </w:p>
        </w:tc>
        <w:tc>
          <w:tcPr>
            <w:tcW w:w="2485" w:type="dxa"/>
          </w:tcPr>
          <w:p w:rsidR="009F4561" w:rsidRPr="00A033E5" w:rsidRDefault="009F4561" w:rsidP="005F0DA9">
            <w:pPr>
              <w:pStyle w:val="ConsPlusNormal"/>
              <w:ind w:left="80"/>
              <w:jc w:val="center"/>
              <w:rPr>
                <w:rFonts w:ascii="Times New Roman" w:hAnsi="Times New Roman" w:cs="Times New Roman"/>
              </w:rPr>
            </w:pPr>
            <w:r w:rsidRPr="00A033E5">
              <w:rPr>
                <w:rFonts w:ascii="Times New Roman" w:hAnsi="Times New Roman" w:cs="Times New Roman"/>
              </w:rPr>
              <w:t>Показатели для премирования</w:t>
            </w:r>
          </w:p>
        </w:tc>
        <w:tc>
          <w:tcPr>
            <w:tcW w:w="709" w:type="dxa"/>
          </w:tcPr>
          <w:p w:rsidR="009F4561" w:rsidRDefault="00BC4DD5" w:rsidP="005F0DA9">
            <w:pPr>
              <w:pStyle w:val="ConsPlusNormal"/>
              <w:ind w:left="80"/>
              <w:jc w:val="center"/>
              <w:rPr>
                <w:rFonts w:ascii="Times New Roman" w:hAnsi="Times New Roman" w:cs="Times New Roman"/>
              </w:rPr>
            </w:pPr>
            <w:r w:rsidRPr="00BC4DD5">
              <w:rPr>
                <w:rFonts w:ascii="Times New Roman" w:hAnsi="Times New Roman" w:cs="Times New Roman"/>
              </w:rPr>
              <w:t>Процент</w:t>
            </w:r>
            <w:r w:rsidR="00957426" w:rsidRPr="00BC4DD5">
              <w:rPr>
                <w:rFonts w:ascii="Times New Roman" w:hAnsi="Times New Roman" w:cs="Times New Roman"/>
              </w:rPr>
              <w:t xml:space="preserve"> выплат</w:t>
            </w:r>
          </w:p>
          <w:p w:rsidR="00F859F8" w:rsidRPr="007A2C77" w:rsidRDefault="00F859F8" w:rsidP="005F0DA9">
            <w:pPr>
              <w:pStyle w:val="ConsPlusNormal"/>
              <w:ind w:left="80"/>
              <w:jc w:val="center"/>
              <w:rPr>
                <w:rFonts w:ascii="Times New Roman" w:hAnsi="Times New Roman" w:cs="Times New Roman"/>
                <w:color w:val="FF0000"/>
              </w:rPr>
            </w:pPr>
          </w:p>
        </w:tc>
        <w:tc>
          <w:tcPr>
            <w:tcW w:w="2976" w:type="dxa"/>
          </w:tcPr>
          <w:p w:rsidR="009F4561" w:rsidRPr="00A033E5" w:rsidRDefault="009F4561" w:rsidP="005F0DA9">
            <w:pPr>
              <w:pStyle w:val="ConsPlusNormal"/>
              <w:ind w:left="80"/>
              <w:jc w:val="center"/>
              <w:rPr>
                <w:rFonts w:ascii="Times New Roman" w:hAnsi="Times New Roman" w:cs="Times New Roman"/>
              </w:rPr>
            </w:pPr>
            <w:r w:rsidRPr="00A033E5">
              <w:rPr>
                <w:rFonts w:ascii="Times New Roman" w:hAnsi="Times New Roman" w:cs="Times New Roman"/>
              </w:rPr>
              <w:t>Источник информации о выполнении показателя</w:t>
            </w:r>
          </w:p>
        </w:tc>
        <w:tc>
          <w:tcPr>
            <w:tcW w:w="1560" w:type="dxa"/>
          </w:tcPr>
          <w:p w:rsidR="009F4561" w:rsidRPr="00A033E5" w:rsidRDefault="009F4561" w:rsidP="005F0DA9">
            <w:pPr>
              <w:pStyle w:val="ConsPlusNormal"/>
              <w:ind w:left="80"/>
              <w:jc w:val="center"/>
              <w:rPr>
                <w:rFonts w:ascii="Times New Roman" w:hAnsi="Times New Roman" w:cs="Times New Roman"/>
              </w:rPr>
            </w:pPr>
            <w:r w:rsidRPr="00A033E5">
              <w:rPr>
                <w:rFonts w:ascii="Times New Roman" w:hAnsi="Times New Roman" w:cs="Times New Roman"/>
              </w:rPr>
              <w:t>Наименование структурного подразделения осуществляющего проверку выполнения показателя</w:t>
            </w:r>
          </w:p>
        </w:tc>
        <w:tc>
          <w:tcPr>
            <w:tcW w:w="1559" w:type="dxa"/>
          </w:tcPr>
          <w:p w:rsidR="009F4561" w:rsidRPr="00A033E5" w:rsidRDefault="009F4561" w:rsidP="005F0DA9">
            <w:pPr>
              <w:pStyle w:val="ConsPlusNormal"/>
              <w:ind w:left="80"/>
              <w:jc w:val="center"/>
              <w:rPr>
                <w:rFonts w:ascii="Times New Roman" w:hAnsi="Times New Roman" w:cs="Times New Roman"/>
              </w:rPr>
            </w:pPr>
            <w:r w:rsidRPr="00A033E5">
              <w:rPr>
                <w:rFonts w:ascii="Times New Roman" w:hAnsi="Times New Roman" w:cs="Times New Roman"/>
              </w:rPr>
              <w:t>Периодичность предоставления источника информации о выполнении показателя</w:t>
            </w:r>
          </w:p>
        </w:tc>
      </w:tr>
      <w:tr w:rsidR="000F7912" w:rsidRPr="000F7912" w:rsidTr="00330B68">
        <w:tc>
          <w:tcPr>
            <w:tcW w:w="9856" w:type="dxa"/>
            <w:gridSpan w:val="6"/>
          </w:tcPr>
          <w:p w:rsidR="000F7912" w:rsidRPr="009F4561" w:rsidRDefault="000F7912" w:rsidP="005F0DA9">
            <w:pPr>
              <w:pStyle w:val="ConsPlusNormal"/>
              <w:ind w:left="80"/>
              <w:jc w:val="center"/>
              <w:outlineLvl w:val="3"/>
              <w:rPr>
                <w:rFonts w:ascii="Times New Roman" w:hAnsi="Times New Roman" w:cs="Times New Roman"/>
              </w:rPr>
            </w:pPr>
            <w:r w:rsidRPr="009F4561">
              <w:rPr>
                <w:rFonts w:ascii="Times New Roman" w:hAnsi="Times New Roman" w:cs="Times New Roman"/>
              </w:rPr>
              <w:t xml:space="preserve">1. Основная деятельность </w:t>
            </w:r>
            <w:r w:rsidR="009F4561" w:rsidRPr="009F4561">
              <w:rPr>
                <w:rFonts w:ascii="Times New Roman" w:hAnsi="Times New Roman" w:cs="Times New Roman"/>
              </w:rPr>
              <w:t>муниципального</w:t>
            </w:r>
            <w:r w:rsidRPr="009F4561">
              <w:rPr>
                <w:rFonts w:ascii="Times New Roman" w:hAnsi="Times New Roman" w:cs="Times New Roman"/>
              </w:rPr>
              <w:t xml:space="preserve"> учреждения культуры </w:t>
            </w:r>
            <w:r w:rsidR="009F4561" w:rsidRPr="009F4561">
              <w:rPr>
                <w:rFonts w:ascii="Times New Roman" w:hAnsi="Times New Roman" w:cs="Times New Roman"/>
              </w:rPr>
              <w:t xml:space="preserve">Жуковского района </w:t>
            </w:r>
            <w:r w:rsidRPr="009F4561">
              <w:rPr>
                <w:rFonts w:ascii="Times New Roman" w:hAnsi="Times New Roman" w:cs="Times New Roman"/>
              </w:rPr>
              <w:t xml:space="preserve">Калужской области (далее - </w:t>
            </w:r>
            <w:r w:rsidR="009F4561" w:rsidRPr="009F4561">
              <w:rPr>
                <w:rFonts w:ascii="Times New Roman" w:hAnsi="Times New Roman" w:cs="Times New Roman"/>
              </w:rPr>
              <w:t>муниципальные</w:t>
            </w:r>
            <w:r w:rsidRPr="009F4561">
              <w:rPr>
                <w:rFonts w:ascii="Times New Roman" w:hAnsi="Times New Roman" w:cs="Times New Roman"/>
              </w:rPr>
              <w:t xml:space="preserve"> учреждения), включая исполнительскую дисциплину</w:t>
            </w:r>
          </w:p>
        </w:tc>
      </w:tr>
      <w:tr w:rsidR="00963422" w:rsidRPr="000F7912" w:rsidTr="008D54E4">
        <w:tc>
          <w:tcPr>
            <w:tcW w:w="567" w:type="dxa"/>
            <w:vMerge w:val="restart"/>
          </w:tcPr>
          <w:p w:rsidR="00963422" w:rsidRPr="00A033E5" w:rsidRDefault="002D6172" w:rsidP="00C00C1C">
            <w:pPr>
              <w:pStyle w:val="ConsPlusNormal"/>
              <w:ind w:left="-709"/>
              <w:jc w:val="center"/>
              <w:rPr>
                <w:rFonts w:ascii="Times New Roman" w:hAnsi="Times New Roman" w:cs="Times New Roman"/>
              </w:rPr>
            </w:pPr>
            <w:r>
              <w:rPr>
                <w:rFonts w:ascii="Times New Roman" w:hAnsi="Times New Roman" w:cs="Times New Roman"/>
              </w:rPr>
              <w:t>1</w:t>
            </w:r>
          </w:p>
        </w:tc>
        <w:tc>
          <w:tcPr>
            <w:tcW w:w="2485" w:type="dxa"/>
            <w:tcBorders>
              <w:bottom w:val="nil"/>
            </w:tcBorders>
          </w:tcPr>
          <w:p w:rsidR="00963422" w:rsidRDefault="00F859F8" w:rsidP="005F0DA9">
            <w:pPr>
              <w:pStyle w:val="ConsPlusNormal"/>
              <w:ind w:left="80"/>
              <w:rPr>
                <w:rFonts w:ascii="Times New Roman" w:hAnsi="Times New Roman" w:cs="Times New Roman"/>
              </w:rPr>
            </w:pPr>
            <w:r>
              <w:rPr>
                <w:rFonts w:ascii="Times New Roman" w:hAnsi="Times New Roman" w:cs="Times New Roman"/>
              </w:rPr>
              <w:t>Количество зарегистрированных пользователей (читателей):</w:t>
            </w:r>
          </w:p>
          <w:p w:rsidR="00F859F8" w:rsidRDefault="00F859F8" w:rsidP="005F0DA9">
            <w:pPr>
              <w:pStyle w:val="ConsPlusNormal"/>
              <w:ind w:left="80"/>
              <w:rPr>
                <w:rFonts w:ascii="Times New Roman" w:hAnsi="Times New Roman" w:cs="Times New Roman"/>
              </w:rPr>
            </w:pPr>
          </w:p>
          <w:p w:rsidR="00B46A52" w:rsidRDefault="00B46A52" w:rsidP="005F0DA9">
            <w:pPr>
              <w:pStyle w:val="ConsPlusNormal"/>
              <w:ind w:left="80"/>
              <w:rPr>
                <w:rFonts w:ascii="Times New Roman" w:hAnsi="Times New Roman" w:cs="Times New Roman"/>
              </w:rPr>
            </w:pPr>
          </w:p>
          <w:p w:rsidR="00F859F8" w:rsidRDefault="00F859F8" w:rsidP="005F0DA9">
            <w:pPr>
              <w:pStyle w:val="ConsPlusNormal"/>
              <w:ind w:left="80"/>
              <w:rPr>
                <w:rFonts w:ascii="Times New Roman" w:hAnsi="Times New Roman" w:cs="Times New Roman"/>
              </w:rPr>
            </w:pPr>
            <w:r>
              <w:rPr>
                <w:rFonts w:ascii="Times New Roman" w:hAnsi="Times New Roman" w:cs="Times New Roman"/>
              </w:rPr>
              <w:t>Сохранение количества</w:t>
            </w:r>
          </w:p>
          <w:p w:rsidR="00F859F8" w:rsidRDefault="00F859F8" w:rsidP="005F0DA9">
            <w:pPr>
              <w:pStyle w:val="ConsPlusNormal"/>
              <w:ind w:left="80"/>
              <w:rPr>
                <w:rFonts w:ascii="Times New Roman" w:hAnsi="Times New Roman" w:cs="Times New Roman"/>
              </w:rPr>
            </w:pPr>
          </w:p>
          <w:p w:rsidR="00F859F8" w:rsidRDefault="00F859F8" w:rsidP="005F0DA9">
            <w:pPr>
              <w:pStyle w:val="ConsPlusNormal"/>
              <w:ind w:left="80"/>
              <w:rPr>
                <w:rFonts w:ascii="Times New Roman" w:hAnsi="Times New Roman" w:cs="Times New Roman"/>
              </w:rPr>
            </w:pPr>
            <w:r>
              <w:rPr>
                <w:rFonts w:ascii="Times New Roman" w:hAnsi="Times New Roman" w:cs="Times New Roman"/>
              </w:rPr>
              <w:t>Увеличение количества</w:t>
            </w:r>
          </w:p>
          <w:p w:rsidR="00E674F0" w:rsidRDefault="00E674F0" w:rsidP="005F0DA9">
            <w:pPr>
              <w:pStyle w:val="ConsPlusNormal"/>
              <w:ind w:left="80"/>
              <w:rPr>
                <w:rFonts w:ascii="Times New Roman" w:hAnsi="Times New Roman" w:cs="Times New Roman"/>
              </w:rPr>
            </w:pPr>
          </w:p>
          <w:p w:rsidR="00E674F0" w:rsidRPr="00E674F0" w:rsidRDefault="00E674F0" w:rsidP="005F0DA9">
            <w:pPr>
              <w:pStyle w:val="ConsPlusNormal"/>
              <w:ind w:left="80"/>
              <w:rPr>
                <w:rFonts w:ascii="Times New Roman" w:hAnsi="Times New Roman" w:cs="Times New Roman"/>
                <w:lang w:val="en-US"/>
              </w:rPr>
            </w:pPr>
            <w:r>
              <w:rPr>
                <w:rFonts w:ascii="Times New Roman" w:hAnsi="Times New Roman" w:cs="Times New Roman"/>
              </w:rPr>
              <w:t>Снижение количества</w:t>
            </w:r>
          </w:p>
        </w:tc>
        <w:tc>
          <w:tcPr>
            <w:tcW w:w="709" w:type="dxa"/>
            <w:tcBorders>
              <w:bottom w:val="nil"/>
            </w:tcBorders>
          </w:tcPr>
          <w:p w:rsidR="00963422" w:rsidRDefault="00963422" w:rsidP="005F0DA9">
            <w:pPr>
              <w:pStyle w:val="ConsPlusNormal"/>
              <w:ind w:left="80"/>
              <w:jc w:val="center"/>
              <w:rPr>
                <w:rFonts w:ascii="Times New Roman" w:hAnsi="Times New Roman" w:cs="Times New Roman"/>
                <w:color w:val="FF0000"/>
              </w:rPr>
            </w:pPr>
          </w:p>
          <w:p w:rsidR="009949E2" w:rsidRDefault="009949E2" w:rsidP="005F0DA9">
            <w:pPr>
              <w:pStyle w:val="ConsPlusNormal"/>
              <w:ind w:left="80"/>
              <w:jc w:val="center"/>
              <w:rPr>
                <w:rFonts w:ascii="Times New Roman" w:hAnsi="Times New Roman" w:cs="Times New Roman"/>
                <w:color w:val="FF0000"/>
              </w:rPr>
            </w:pPr>
          </w:p>
          <w:p w:rsidR="00330B68" w:rsidRDefault="00330B68" w:rsidP="005F0DA9">
            <w:pPr>
              <w:pStyle w:val="ConsPlusNormal"/>
              <w:ind w:left="80"/>
              <w:jc w:val="center"/>
              <w:rPr>
                <w:rFonts w:ascii="Times New Roman" w:hAnsi="Times New Roman" w:cs="Times New Roman"/>
                <w:color w:val="FF0000"/>
              </w:rPr>
            </w:pPr>
          </w:p>
          <w:p w:rsidR="005952D5" w:rsidRDefault="005952D5" w:rsidP="005F0DA9">
            <w:pPr>
              <w:pStyle w:val="ConsPlusNormal"/>
              <w:ind w:left="80"/>
              <w:jc w:val="center"/>
              <w:rPr>
                <w:rFonts w:ascii="Times New Roman" w:hAnsi="Times New Roman" w:cs="Times New Roman"/>
                <w:color w:val="FF0000"/>
              </w:rPr>
            </w:pPr>
          </w:p>
          <w:p w:rsidR="009949E2" w:rsidRDefault="009949E2" w:rsidP="005F0DA9">
            <w:pPr>
              <w:pStyle w:val="ConsPlusNormal"/>
              <w:ind w:left="80"/>
              <w:jc w:val="center"/>
              <w:rPr>
                <w:rFonts w:ascii="Times New Roman" w:hAnsi="Times New Roman" w:cs="Times New Roman"/>
                <w:color w:val="FF0000"/>
              </w:rPr>
            </w:pPr>
          </w:p>
          <w:p w:rsidR="009949E2" w:rsidRPr="009949E2" w:rsidRDefault="009949E2" w:rsidP="005F0DA9">
            <w:pPr>
              <w:pStyle w:val="ConsPlusNormal"/>
              <w:ind w:left="80"/>
              <w:jc w:val="center"/>
              <w:rPr>
                <w:rFonts w:ascii="Times New Roman" w:hAnsi="Times New Roman" w:cs="Times New Roman"/>
              </w:rPr>
            </w:pPr>
            <w:r w:rsidRPr="009949E2">
              <w:rPr>
                <w:rFonts w:ascii="Times New Roman" w:hAnsi="Times New Roman" w:cs="Times New Roman"/>
              </w:rPr>
              <w:t>0</w:t>
            </w:r>
          </w:p>
          <w:p w:rsidR="009949E2" w:rsidRPr="009949E2" w:rsidRDefault="009949E2" w:rsidP="005F0DA9">
            <w:pPr>
              <w:pStyle w:val="ConsPlusNormal"/>
              <w:ind w:left="80"/>
              <w:jc w:val="center"/>
              <w:rPr>
                <w:rFonts w:ascii="Times New Roman" w:hAnsi="Times New Roman" w:cs="Times New Roman"/>
              </w:rPr>
            </w:pPr>
          </w:p>
          <w:p w:rsidR="009949E2" w:rsidRPr="009949E2" w:rsidRDefault="009949E2" w:rsidP="005F0DA9">
            <w:pPr>
              <w:pStyle w:val="ConsPlusNormal"/>
              <w:ind w:left="80"/>
              <w:jc w:val="center"/>
              <w:rPr>
                <w:rFonts w:ascii="Times New Roman" w:hAnsi="Times New Roman" w:cs="Times New Roman"/>
              </w:rPr>
            </w:pPr>
            <w:r w:rsidRPr="009949E2">
              <w:rPr>
                <w:rFonts w:ascii="Times New Roman" w:hAnsi="Times New Roman" w:cs="Times New Roman"/>
              </w:rPr>
              <w:t>10</w:t>
            </w:r>
          </w:p>
          <w:p w:rsidR="009949E2" w:rsidRPr="009949E2" w:rsidRDefault="009949E2" w:rsidP="005F0DA9">
            <w:pPr>
              <w:pStyle w:val="ConsPlusNormal"/>
              <w:ind w:left="80"/>
              <w:jc w:val="center"/>
              <w:rPr>
                <w:rFonts w:ascii="Times New Roman" w:hAnsi="Times New Roman" w:cs="Times New Roman"/>
              </w:rPr>
            </w:pPr>
          </w:p>
          <w:p w:rsidR="009949E2" w:rsidRPr="007A2C77" w:rsidRDefault="009949E2" w:rsidP="005F0DA9">
            <w:pPr>
              <w:pStyle w:val="ConsPlusNormal"/>
              <w:ind w:left="80"/>
              <w:jc w:val="center"/>
              <w:rPr>
                <w:rFonts w:ascii="Times New Roman" w:hAnsi="Times New Roman" w:cs="Times New Roman"/>
                <w:color w:val="FF0000"/>
              </w:rPr>
            </w:pPr>
            <w:r w:rsidRPr="009949E2">
              <w:rPr>
                <w:rFonts w:ascii="Times New Roman" w:hAnsi="Times New Roman" w:cs="Times New Roman"/>
              </w:rPr>
              <w:t>-5</w:t>
            </w:r>
          </w:p>
        </w:tc>
        <w:tc>
          <w:tcPr>
            <w:tcW w:w="2976" w:type="dxa"/>
            <w:vMerge w:val="restart"/>
          </w:tcPr>
          <w:p w:rsidR="00963422" w:rsidRPr="00A033E5" w:rsidRDefault="00963422" w:rsidP="005F0DA9">
            <w:pPr>
              <w:pStyle w:val="ConsPlusNormal"/>
              <w:ind w:left="80"/>
              <w:rPr>
                <w:rFonts w:ascii="Times New Roman" w:hAnsi="Times New Roman" w:cs="Times New Roman"/>
              </w:rPr>
            </w:pPr>
            <w:r w:rsidRPr="00A033E5">
              <w:rPr>
                <w:rFonts w:ascii="Times New Roman" w:hAnsi="Times New Roman" w:cs="Times New Roman"/>
              </w:rPr>
              <w:t>Отчет руководителя муниципального учреждения о выполнении показателей оценки качества и результативности выполняемой работы</w:t>
            </w:r>
          </w:p>
        </w:tc>
        <w:tc>
          <w:tcPr>
            <w:tcW w:w="1560" w:type="dxa"/>
            <w:vMerge w:val="restart"/>
          </w:tcPr>
          <w:p w:rsidR="00963422" w:rsidRPr="00A033E5" w:rsidRDefault="00963422" w:rsidP="005F0DA9">
            <w:pPr>
              <w:pStyle w:val="ConsPlusNormal"/>
              <w:ind w:left="80"/>
              <w:rPr>
                <w:rFonts w:ascii="Times New Roman" w:hAnsi="Times New Roman" w:cs="Times New Roman"/>
              </w:rPr>
            </w:pPr>
          </w:p>
        </w:tc>
        <w:tc>
          <w:tcPr>
            <w:tcW w:w="1559" w:type="dxa"/>
            <w:vMerge w:val="restart"/>
          </w:tcPr>
          <w:p w:rsidR="00963422" w:rsidRPr="00A033E5" w:rsidRDefault="00963422" w:rsidP="005F0DA9">
            <w:pPr>
              <w:pStyle w:val="ConsPlusNormal"/>
              <w:ind w:left="80"/>
              <w:rPr>
                <w:rFonts w:ascii="Times New Roman" w:hAnsi="Times New Roman" w:cs="Times New Roman"/>
              </w:rPr>
            </w:pPr>
            <w:r w:rsidRPr="00A033E5">
              <w:rPr>
                <w:rFonts w:ascii="Times New Roman" w:hAnsi="Times New Roman" w:cs="Times New Roman"/>
              </w:rPr>
              <w:t>Ежеквартально</w:t>
            </w:r>
          </w:p>
        </w:tc>
      </w:tr>
      <w:tr w:rsidR="00963422" w:rsidRPr="000F7912" w:rsidTr="008D54E4">
        <w:tblPrEx>
          <w:tblBorders>
            <w:insideH w:val="nil"/>
          </w:tblBorders>
        </w:tblPrEx>
        <w:trPr>
          <w:trHeight w:val="20"/>
        </w:trPr>
        <w:tc>
          <w:tcPr>
            <w:tcW w:w="567" w:type="dxa"/>
            <w:vMerge/>
          </w:tcPr>
          <w:p w:rsidR="00963422" w:rsidRPr="000F7912" w:rsidRDefault="00963422" w:rsidP="00C00C1C">
            <w:pPr>
              <w:ind w:left="-709"/>
              <w:rPr>
                <w:rFonts w:ascii="Times New Roman" w:hAnsi="Times New Roman" w:cs="Times New Roman"/>
                <w:color w:val="FF0000"/>
              </w:rPr>
            </w:pPr>
          </w:p>
        </w:tc>
        <w:tc>
          <w:tcPr>
            <w:tcW w:w="2485" w:type="dxa"/>
            <w:tcBorders>
              <w:top w:val="nil"/>
              <w:bottom w:val="nil"/>
            </w:tcBorders>
          </w:tcPr>
          <w:p w:rsidR="00963422" w:rsidRPr="00A033E5" w:rsidRDefault="00963422" w:rsidP="005F0DA9">
            <w:pPr>
              <w:pStyle w:val="ConsPlusNormal"/>
              <w:ind w:left="80"/>
              <w:rPr>
                <w:rFonts w:ascii="Times New Roman" w:hAnsi="Times New Roman" w:cs="Times New Roman"/>
              </w:rPr>
            </w:pPr>
          </w:p>
        </w:tc>
        <w:tc>
          <w:tcPr>
            <w:tcW w:w="709" w:type="dxa"/>
            <w:tcBorders>
              <w:top w:val="nil"/>
              <w:bottom w:val="nil"/>
            </w:tcBorders>
          </w:tcPr>
          <w:p w:rsidR="00963422" w:rsidRPr="00A033E5" w:rsidRDefault="00963422" w:rsidP="005F0DA9">
            <w:pPr>
              <w:pStyle w:val="ConsPlusNormal"/>
              <w:ind w:left="80"/>
              <w:jc w:val="center"/>
              <w:rPr>
                <w:rFonts w:ascii="Times New Roman" w:hAnsi="Times New Roman" w:cs="Times New Roman"/>
              </w:rPr>
            </w:pPr>
          </w:p>
        </w:tc>
        <w:tc>
          <w:tcPr>
            <w:tcW w:w="2976" w:type="dxa"/>
            <w:vMerge/>
          </w:tcPr>
          <w:p w:rsidR="00963422" w:rsidRPr="000F7912" w:rsidRDefault="00963422" w:rsidP="005F0DA9">
            <w:pPr>
              <w:ind w:left="80"/>
              <w:rPr>
                <w:rFonts w:ascii="Times New Roman" w:hAnsi="Times New Roman" w:cs="Times New Roman"/>
                <w:color w:val="FF0000"/>
              </w:rPr>
            </w:pPr>
          </w:p>
        </w:tc>
        <w:tc>
          <w:tcPr>
            <w:tcW w:w="1560" w:type="dxa"/>
            <w:vMerge/>
          </w:tcPr>
          <w:p w:rsidR="00963422" w:rsidRPr="000F7912" w:rsidRDefault="00963422" w:rsidP="005F0DA9">
            <w:pPr>
              <w:ind w:left="80"/>
              <w:rPr>
                <w:rFonts w:ascii="Times New Roman" w:hAnsi="Times New Roman" w:cs="Times New Roman"/>
                <w:color w:val="FF0000"/>
              </w:rPr>
            </w:pPr>
          </w:p>
        </w:tc>
        <w:tc>
          <w:tcPr>
            <w:tcW w:w="1559" w:type="dxa"/>
            <w:vMerge/>
          </w:tcPr>
          <w:p w:rsidR="00963422" w:rsidRPr="000F7912" w:rsidRDefault="00963422" w:rsidP="005F0DA9">
            <w:pPr>
              <w:ind w:left="80"/>
              <w:rPr>
                <w:rFonts w:ascii="Times New Roman" w:hAnsi="Times New Roman" w:cs="Times New Roman"/>
                <w:color w:val="FF0000"/>
              </w:rPr>
            </w:pPr>
          </w:p>
        </w:tc>
      </w:tr>
      <w:tr w:rsidR="000F7912" w:rsidRPr="000F7912" w:rsidTr="008D54E4">
        <w:tc>
          <w:tcPr>
            <w:tcW w:w="567" w:type="dxa"/>
          </w:tcPr>
          <w:p w:rsidR="000F7912" w:rsidRPr="009A6E1B" w:rsidRDefault="00F859F8" w:rsidP="00C00C1C">
            <w:pPr>
              <w:pStyle w:val="ConsPlusNormal"/>
              <w:ind w:left="-709"/>
              <w:jc w:val="center"/>
              <w:rPr>
                <w:rFonts w:ascii="Times New Roman" w:hAnsi="Times New Roman" w:cs="Times New Roman"/>
              </w:rPr>
            </w:pPr>
            <w:bookmarkStart w:id="6" w:name="P668"/>
            <w:bookmarkEnd w:id="6"/>
            <w:r>
              <w:rPr>
                <w:rFonts w:ascii="Times New Roman" w:hAnsi="Times New Roman" w:cs="Times New Roman"/>
              </w:rPr>
              <w:t>2</w:t>
            </w:r>
          </w:p>
        </w:tc>
        <w:tc>
          <w:tcPr>
            <w:tcW w:w="2485"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 xml:space="preserve">Обновление информации, размещаемой на официальном сайте </w:t>
            </w:r>
            <w:r w:rsidR="009A6E1B" w:rsidRPr="009A6E1B">
              <w:rPr>
                <w:rFonts w:ascii="Times New Roman" w:hAnsi="Times New Roman" w:cs="Times New Roman"/>
              </w:rPr>
              <w:t>муниципального</w:t>
            </w:r>
            <w:r w:rsidRPr="009A6E1B">
              <w:rPr>
                <w:rFonts w:ascii="Times New Roman" w:hAnsi="Times New Roman" w:cs="Times New Roman"/>
              </w:rPr>
              <w:t xml:space="preserve"> учреждения (не менее 10 публикаций за отчетный период)</w:t>
            </w:r>
          </w:p>
        </w:tc>
        <w:tc>
          <w:tcPr>
            <w:tcW w:w="709" w:type="dxa"/>
          </w:tcPr>
          <w:p w:rsidR="000F7912" w:rsidRDefault="000F7912" w:rsidP="005F0DA9">
            <w:pPr>
              <w:pStyle w:val="ConsPlusNormal"/>
              <w:ind w:left="80"/>
              <w:jc w:val="center"/>
              <w:rPr>
                <w:rFonts w:ascii="Times New Roman" w:hAnsi="Times New Roman" w:cs="Times New Roman"/>
              </w:rPr>
            </w:pPr>
          </w:p>
          <w:p w:rsidR="009949E2" w:rsidRPr="009A6E1B" w:rsidRDefault="009949E2" w:rsidP="005F0DA9">
            <w:pPr>
              <w:pStyle w:val="ConsPlusNormal"/>
              <w:ind w:left="80"/>
              <w:jc w:val="center"/>
              <w:rPr>
                <w:rFonts w:ascii="Times New Roman" w:hAnsi="Times New Roman" w:cs="Times New Roman"/>
              </w:rPr>
            </w:pPr>
            <w:r>
              <w:rPr>
                <w:rFonts w:ascii="Times New Roman" w:hAnsi="Times New Roman" w:cs="Times New Roman"/>
              </w:rPr>
              <w:t>5</w:t>
            </w:r>
          </w:p>
        </w:tc>
        <w:tc>
          <w:tcPr>
            <w:tcW w:w="2976"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 xml:space="preserve">Отчет </w:t>
            </w:r>
            <w:r w:rsidR="009A6E1B" w:rsidRPr="009A6E1B">
              <w:rPr>
                <w:rFonts w:ascii="Times New Roman" w:hAnsi="Times New Roman" w:cs="Times New Roman"/>
              </w:rPr>
              <w:t>директора муниципального</w:t>
            </w:r>
            <w:r w:rsidRPr="009A6E1B">
              <w:rPr>
                <w:rFonts w:ascii="Times New Roman" w:hAnsi="Times New Roman" w:cs="Times New Roman"/>
              </w:rPr>
              <w:t xml:space="preserve"> учреждения о выполнении показателей оценки качества и результативности выполняемой работы с приложением подтверждающих документов (скриншотов)</w:t>
            </w:r>
          </w:p>
        </w:tc>
        <w:tc>
          <w:tcPr>
            <w:tcW w:w="1560" w:type="dxa"/>
          </w:tcPr>
          <w:p w:rsidR="000F7912" w:rsidRPr="009A6E1B" w:rsidRDefault="000F7912" w:rsidP="005F0DA9">
            <w:pPr>
              <w:pStyle w:val="ConsPlusNormal"/>
              <w:ind w:left="80"/>
              <w:rPr>
                <w:rFonts w:ascii="Times New Roman" w:hAnsi="Times New Roman" w:cs="Times New Roman"/>
              </w:rPr>
            </w:pPr>
          </w:p>
        </w:tc>
        <w:tc>
          <w:tcPr>
            <w:tcW w:w="1559"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Ежеквартально</w:t>
            </w:r>
          </w:p>
        </w:tc>
      </w:tr>
      <w:tr w:rsidR="000F7912" w:rsidRPr="000F7912" w:rsidTr="008D54E4">
        <w:tc>
          <w:tcPr>
            <w:tcW w:w="567" w:type="dxa"/>
          </w:tcPr>
          <w:p w:rsidR="000F7912" w:rsidRPr="009A6E1B" w:rsidRDefault="00F859F8" w:rsidP="00C00C1C">
            <w:pPr>
              <w:pStyle w:val="ConsPlusNormal"/>
              <w:ind w:left="-709"/>
              <w:jc w:val="center"/>
              <w:rPr>
                <w:rFonts w:ascii="Times New Roman" w:hAnsi="Times New Roman" w:cs="Times New Roman"/>
              </w:rPr>
            </w:pPr>
            <w:r>
              <w:rPr>
                <w:rFonts w:ascii="Times New Roman" w:hAnsi="Times New Roman" w:cs="Times New Roman"/>
              </w:rPr>
              <w:t>3</w:t>
            </w:r>
          </w:p>
        </w:tc>
        <w:tc>
          <w:tcPr>
            <w:tcW w:w="2485"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 xml:space="preserve">Размещение информации о деятельности </w:t>
            </w:r>
            <w:r w:rsidR="009A6E1B" w:rsidRPr="009A6E1B">
              <w:rPr>
                <w:rFonts w:ascii="Times New Roman" w:hAnsi="Times New Roman" w:cs="Times New Roman"/>
              </w:rPr>
              <w:t>муниципального</w:t>
            </w:r>
            <w:r w:rsidRPr="009A6E1B">
              <w:rPr>
                <w:rFonts w:ascii="Times New Roman" w:hAnsi="Times New Roman" w:cs="Times New Roman"/>
              </w:rPr>
              <w:t xml:space="preserve"> учреждения на АИС </w:t>
            </w:r>
            <w:r w:rsidR="00E242E1">
              <w:rPr>
                <w:rFonts w:ascii="Times New Roman" w:hAnsi="Times New Roman" w:cs="Times New Roman"/>
              </w:rPr>
              <w:t>«</w:t>
            </w:r>
            <w:r w:rsidRPr="009A6E1B">
              <w:rPr>
                <w:rFonts w:ascii="Times New Roman" w:hAnsi="Times New Roman" w:cs="Times New Roman"/>
              </w:rPr>
              <w:t>Единое информационное пространство в сфере культуры</w:t>
            </w:r>
            <w:r w:rsidR="00E242E1">
              <w:rPr>
                <w:rFonts w:ascii="Times New Roman" w:hAnsi="Times New Roman" w:cs="Times New Roman"/>
              </w:rPr>
              <w:t>»</w:t>
            </w:r>
          </w:p>
        </w:tc>
        <w:tc>
          <w:tcPr>
            <w:tcW w:w="709" w:type="dxa"/>
          </w:tcPr>
          <w:p w:rsidR="000F7912" w:rsidRPr="009A6E1B" w:rsidRDefault="009949E2" w:rsidP="005F0DA9">
            <w:pPr>
              <w:pStyle w:val="ConsPlusNormal"/>
              <w:ind w:left="80"/>
              <w:jc w:val="center"/>
              <w:rPr>
                <w:rFonts w:ascii="Times New Roman" w:hAnsi="Times New Roman" w:cs="Times New Roman"/>
              </w:rPr>
            </w:pPr>
            <w:r>
              <w:rPr>
                <w:rFonts w:ascii="Times New Roman" w:hAnsi="Times New Roman" w:cs="Times New Roman"/>
              </w:rPr>
              <w:t>5</w:t>
            </w:r>
          </w:p>
        </w:tc>
        <w:tc>
          <w:tcPr>
            <w:tcW w:w="2976"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 xml:space="preserve">Отчет </w:t>
            </w:r>
            <w:r w:rsidR="009A6E1B" w:rsidRPr="009A6E1B">
              <w:rPr>
                <w:rFonts w:ascii="Times New Roman" w:hAnsi="Times New Roman" w:cs="Times New Roman"/>
              </w:rPr>
              <w:t>директора муниципального</w:t>
            </w:r>
            <w:r w:rsidRPr="009A6E1B">
              <w:rPr>
                <w:rFonts w:ascii="Times New Roman" w:hAnsi="Times New Roman" w:cs="Times New Roman"/>
              </w:rPr>
              <w:t xml:space="preserve"> учреждения о выполнении показателей оценки качества и результативности выполняемой работы</w:t>
            </w:r>
          </w:p>
        </w:tc>
        <w:tc>
          <w:tcPr>
            <w:tcW w:w="1560" w:type="dxa"/>
          </w:tcPr>
          <w:p w:rsidR="000F7912" w:rsidRPr="009A6E1B" w:rsidRDefault="000F7912" w:rsidP="005F0DA9">
            <w:pPr>
              <w:pStyle w:val="ConsPlusNormal"/>
              <w:ind w:left="80"/>
              <w:rPr>
                <w:rFonts w:ascii="Times New Roman" w:hAnsi="Times New Roman" w:cs="Times New Roman"/>
              </w:rPr>
            </w:pPr>
          </w:p>
        </w:tc>
        <w:tc>
          <w:tcPr>
            <w:tcW w:w="1559" w:type="dxa"/>
          </w:tcPr>
          <w:p w:rsidR="000F7912" w:rsidRPr="009A6E1B" w:rsidRDefault="000F7912" w:rsidP="005F0DA9">
            <w:pPr>
              <w:pStyle w:val="ConsPlusNormal"/>
              <w:ind w:left="80"/>
              <w:rPr>
                <w:rFonts w:ascii="Times New Roman" w:hAnsi="Times New Roman" w:cs="Times New Roman"/>
              </w:rPr>
            </w:pPr>
            <w:r w:rsidRPr="009A6E1B">
              <w:rPr>
                <w:rFonts w:ascii="Times New Roman" w:hAnsi="Times New Roman" w:cs="Times New Roman"/>
              </w:rPr>
              <w:t>Ежеквартально</w:t>
            </w:r>
          </w:p>
        </w:tc>
      </w:tr>
      <w:tr w:rsidR="000F7912" w:rsidRPr="000F7912" w:rsidTr="008D54E4">
        <w:tc>
          <w:tcPr>
            <w:tcW w:w="567" w:type="dxa"/>
          </w:tcPr>
          <w:p w:rsidR="000F7912" w:rsidRPr="008A7EF9" w:rsidRDefault="00F859F8" w:rsidP="00C00C1C">
            <w:pPr>
              <w:pStyle w:val="ConsPlusNormal"/>
              <w:ind w:left="-709"/>
              <w:jc w:val="center"/>
              <w:rPr>
                <w:rFonts w:ascii="Times New Roman" w:hAnsi="Times New Roman" w:cs="Times New Roman"/>
              </w:rPr>
            </w:pPr>
            <w:r>
              <w:rPr>
                <w:rFonts w:ascii="Times New Roman" w:hAnsi="Times New Roman" w:cs="Times New Roman"/>
              </w:rPr>
              <w:t>4</w:t>
            </w:r>
          </w:p>
        </w:tc>
        <w:tc>
          <w:tcPr>
            <w:tcW w:w="2485" w:type="dxa"/>
          </w:tcPr>
          <w:p w:rsidR="000F7912" w:rsidRPr="008A7EF9" w:rsidRDefault="000F7912" w:rsidP="005F0DA9">
            <w:pPr>
              <w:pStyle w:val="ConsPlusNormal"/>
              <w:ind w:left="80"/>
              <w:rPr>
                <w:rFonts w:ascii="Times New Roman" w:hAnsi="Times New Roman" w:cs="Times New Roman"/>
              </w:rPr>
            </w:pPr>
            <w:r w:rsidRPr="008A7EF9">
              <w:rPr>
                <w:rFonts w:ascii="Times New Roman" w:hAnsi="Times New Roman" w:cs="Times New Roman"/>
              </w:rPr>
              <w:t>Работа с удаленными пользователями (ди</w:t>
            </w:r>
            <w:r w:rsidRPr="008A7EF9">
              <w:rPr>
                <w:rFonts w:ascii="Times New Roman" w:hAnsi="Times New Roman" w:cs="Times New Roman"/>
              </w:rPr>
              <w:lastRenderedPageBreak/>
              <w:t>станционное информационное обслуживание, интернет-конференции, интернет-конкурсы, интернет-проекты и др.)</w:t>
            </w:r>
          </w:p>
        </w:tc>
        <w:tc>
          <w:tcPr>
            <w:tcW w:w="709" w:type="dxa"/>
          </w:tcPr>
          <w:p w:rsidR="000F7912" w:rsidRPr="008A7EF9" w:rsidRDefault="009949E2" w:rsidP="005F0DA9">
            <w:pPr>
              <w:pStyle w:val="ConsPlusNormal"/>
              <w:ind w:left="80"/>
              <w:jc w:val="center"/>
              <w:rPr>
                <w:rFonts w:ascii="Times New Roman" w:hAnsi="Times New Roman" w:cs="Times New Roman"/>
              </w:rPr>
            </w:pPr>
            <w:r>
              <w:rPr>
                <w:rFonts w:ascii="Times New Roman" w:hAnsi="Times New Roman" w:cs="Times New Roman"/>
              </w:rPr>
              <w:lastRenderedPageBreak/>
              <w:t>10</w:t>
            </w:r>
          </w:p>
        </w:tc>
        <w:tc>
          <w:tcPr>
            <w:tcW w:w="2976" w:type="dxa"/>
          </w:tcPr>
          <w:p w:rsidR="000F7912" w:rsidRPr="008A7EF9" w:rsidRDefault="000F7912" w:rsidP="005F0DA9">
            <w:pPr>
              <w:pStyle w:val="ConsPlusNormal"/>
              <w:ind w:left="80"/>
              <w:rPr>
                <w:rFonts w:ascii="Times New Roman" w:hAnsi="Times New Roman" w:cs="Times New Roman"/>
              </w:rPr>
            </w:pPr>
            <w:r w:rsidRPr="008A7EF9">
              <w:rPr>
                <w:rFonts w:ascii="Times New Roman" w:hAnsi="Times New Roman" w:cs="Times New Roman"/>
              </w:rPr>
              <w:t xml:space="preserve">Отчет </w:t>
            </w:r>
            <w:r w:rsidR="008A7EF9" w:rsidRPr="008A7EF9">
              <w:rPr>
                <w:rFonts w:ascii="Times New Roman" w:hAnsi="Times New Roman" w:cs="Times New Roman"/>
              </w:rPr>
              <w:t>директора</w:t>
            </w:r>
            <w:r w:rsidRPr="008A7EF9">
              <w:rPr>
                <w:rFonts w:ascii="Times New Roman" w:hAnsi="Times New Roman" w:cs="Times New Roman"/>
              </w:rPr>
              <w:t xml:space="preserve"> учреждения о выполнении показателей </w:t>
            </w:r>
            <w:r w:rsidRPr="008A7EF9">
              <w:rPr>
                <w:rFonts w:ascii="Times New Roman" w:hAnsi="Times New Roman" w:cs="Times New Roman"/>
              </w:rPr>
              <w:lastRenderedPageBreak/>
              <w:t>оценки качества и результативности выполняемой работы</w:t>
            </w:r>
          </w:p>
        </w:tc>
        <w:tc>
          <w:tcPr>
            <w:tcW w:w="1560" w:type="dxa"/>
          </w:tcPr>
          <w:p w:rsidR="000F7912" w:rsidRPr="008A7EF9" w:rsidRDefault="000F7912" w:rsidP="005F0DA9">
            <w:pPr>
              <w:pStyle w:val="ConsPlusNormal"/>
              <w:ind w:left="80"/>
              <w:rPr>
                <w:rFonts w:ascii="Times New Roman" w:hAnsi="Times New Roman" w:cs="Times New Roman"/>
              </w:rPr>
            </w:pPr>
          </w:p>
        </w:tc>
        <w:tc>
          <w:tcPr>
            <w:tcW w:w="1559" w:type="dxa"/>
          </w:tcPr>
          <w:p w:rsidR="000F7912" w:rsidRPr="008A7EF9" w:rsidRDefault="000F7912" w:rsidP="005F0DA9">
            <w:pPr>
              <w:pStyle w:val="ConsPlusNormal"/>
              <w:ind w:left="80"/>
              <w:rPr>
                <w:rFonts w:ascii="Times New Roman" w:hAnsi="Times New Roman" w:cs="Times New Roman"/>
              </w:rPr>
            </w:pPr>
            <w:r w:rsidRPr="008A7EF9">
              <w:rPr>
                <w:rFonts w:ascii="Times New Roman" w:hAnsi="Times New Roman" w:cs="Times New Roman"/>
              </w:rPr>
              <w:t>Ежеквартально</w:t>
            </w:r>
          </w:p>
        </w:tc>
      </w:tr>
      <w:tr w:rsidR="00E242E1" w:rsidRPr="000F7912" w:rsidTr="008D54E4">
        <w:tc>
          <w:tcPr>
            <w:tcW w:w="567" w:type="dxa"/>
          </w:tcPr>
          <w:p w:rsidR="00E242E1" w:rsidRDefault="00F859F8" w:rsidP="00C00C1C">
            <w:pPr>
              <w:pStyle w:val="ConsPlusNormal"/>
              <w:ind w:left="-709"/>
              <w:jc w:val="center"/>
              <w:rPr>
                <w:rFonts w:ascii="Times New Roman" w:hAnsi="Times New Roman" w:cs="Times New Roman"/>
              </w:rPr>
            </w:pPr>
            <w:r>
              <w:rPr>
                <w:rFonts w:ascii="Times New Roman" w:hAnsi="Times New Roman" w:cs="Times New Roman"/>
              </w:rPr>
              <w:t>5</w:t>
            </w:r>
          </w:p>
        </w:tc>
        <w:tc>
          <w:tcPr>
            <w:tcW w:w="2485" w:type="dxa"/>
          </w:tcPr>
          <w:p w:rsidR="00E242E1" w:rsidRDefault="00E242E1" w:rsidP="005F0DA9">
            <w:pPr>
              <w:pStyle w:val="ConsPlusNormal"/>
              <w:ind w:left="80"/>
              <w:rPr>
                <w:rFonts w:ascii="Times New Roman" w:hAnsi="Times New Roman" w:cs="Times New Roman"/>
              </w:rPr>
            </w:pPr>
            <w:r>
              <w:rPr>
                <w:rFonts w:ascii="Times New Roman" w:hAnsi="Times New Roman" w:cs="Times New Roman"/>
              </w:rPr>
              <w:t xml:space="preserve">Количество </w:t>
            </w:r>
            <w:r w:rsidR="00F859F8">
              <w:rPr>
                <w:rFonts w:ascii="Times New Roman" w:hAnsi="Times New Roman" w:cs="Times New Roman"/>
              </w:rPr>
              <w:t>записей электронного каталога и других баз данных, создаваемых библиотекой (единиц)</w:t>
            </w:r>
          </w:p>
        </w:tc>
        <w:tc>
          <w:tcPr>
            <w:tcW w:w="709" w:type="dxa"/>
          </w:tcPr>
          <w:p w:rsidR="00E242E1" w:rsidRDefault="009949E2" w:rsidP="005F0DA9">
            <w:pPr>
              <w:pStyle w:val="ConsPlusNormal"/>
              <w:ind w:left="80"/>
              <w:jc w:val="center"/>
              <w:rPr>
                <w:rFonts w:ascii="Times New Roman" w:hAnsi="Times New Roman" w:cs="Times New Roman"/>
              </w:rPr>
            </w:pPr>
            <w:r>
              <w:rPr>
                <w:rFonts w:ascii="Times New Roman" w:hAnsi="Times New Roman" w:cs="Times New Roman"/>
              </w:rPr>
              <w:t>10</w:t>
            </w:r>
          </w:p>
        </w:tc>
        <w:tc>
          <w:tcPr>
            <w:tcW w:w="2976" w:type="dxa"/>
          </w:tcPr>
          <w:p w:rsidR="00E242E1" w:rsidRDefault="00E242E1" w:rsidP="005F0DA9">
            <w:pPr>
              <w:pStyle w:val="ConsPlusNormal"/>
              <w:ind w:left="80"/>
              <w:rPr>
                <w:rFonts w:ascii="Times New Roman" w:hAnsi="Times New Roman" w:cs="Times New Roman"/>
              </w:rPr>
            </w:pPr>
            <w:r w:rsidRPr="008A7EF9">
              <w:rPr>
                <w:rFonts w:ascii="Times New Roman" w:hAnsi="Times New Roman" w:cs="Times New Roman"/>
              </w:rPr>
              <w:t>Отчет директора учреждения о выполнении показателей оценки качества и результативности выполняемой работы</w:t>
            </w:r>
          </w:p>
          <w:p w:rsidR="00E242E1" w:rsidRPr="000365E7" w:rsidRDefault="00E242E1" w:rsidP="005F0DA9">
            <w:pPr>
              <w:pStyle w:val="ConsPlusNormal"/>
              <w:ind w:left="80"/>
              <w:rPr>
                <w:rFonts w:ascii="Times New Roman" w:hAnsi="Times New Roman" w:cs="Times New Roman"/>
                <w:i/>
              </w:rPr>
            </w:pPr>
            <w:r w:rsidRPr="000365E7">
              <w:rPr>
                <w:rFonts w:ascii="Times New Roman" w:hAnsi="Times New Roman" w:cs="Times New Roman"/>
                <w:i/>
              </w:rPr>
              <w:t>(определяется, как отношение фактического значения показателя к значению за прошлый период)</w:t>
            </w:r>
          </w:p>
        </w:tc>
        <w:tc>
          <w:tcPr>
            <w:tcW w:w="1560" w:type="dxa"/>
          </w:tcPr>
          <w:p w:rsidR="00E242E1" w:rsidRPr="008A7EF9" w:rsidRDefault="00E242E1" w:rsidP="005F0DA9">
            <w:pPr>
              <w:pStyle w:val="ConsPlusNormal"/>
              <w:ind w:left="80"/>
              <w:rPr>
                <w:rFonts w:ascii="Times New Roman" w:hAnsi="Times New Roman" w:cs="Times New Roman"/>
              </w:rPr>
            </w:pPr>
          </w:p>
        </w:tc>
        <w:tc>
          <w:tcPr>
            <w:tcW w:w="1559" w:type="dxa"/>
          </w:tcPr>
          <w:p w:rsidR="00E242E1" w:rsidRPr="008A7EF9" w:rsidRDefault="00E242E1" w:rsidP="005F0DA9">
            <w:pPr>
              <w:pStyle w:val="ConsPlusNormal"/>
              <w:ind w:left="80"/>
              <w:rPr>
                <w:rFonts w:ascii="Times New Roman" w:hAnsi="Times New Roman" w:cs="Times New Roman"/>
              </w:rPr>
            </w:pPr>
            <w:r w:rsidRPr="008A7EF9">
              <w:rPr>
                <w:rFonts w:ascii="Times New Roman" w:hAnsi="Times New Roman" w:cs="Times New Roman"/>
              </w:rPr>
              <w:t>Ежеквартально</w:t>
            </w:r>
          </w:p>
        </w:tc>
      </w:tr>
      <w:tr w:rsidR="008D6798" w:rsidRPr="000F7912" w:rsidTr="008D54E4">
        <w:tc>
          <w:tcPr>
            <w:tcW w:w="567" w:type="dxa"/>
          </w:tcPr>
          <w:p w:rsidR="008D6798" w:rsidRDefault="008D6798" w:rsidP="00C00C1C">
            <w:pPr>
              <w:pStyle w:val="ConsPlusNormal"/>
              <w:ind w:left="-709"/>
              <w:jc w:val="center"/>
              <w:rPr>
                <w:rFonts w:ascii="Times New Roman" w:hAnsi="Times New Roman" w:cs="Times New Roman"/>
              </w:rPr>
            </w:pPr>
            <w:r>
              <w:rPr>
                <w:rFonts w:ascii="Times New Roman" w:hAnsi="Times New Roman" w:cs="Times New Roman"/>
              </w:rPr>
              <w:t>6</w:t>
            </w:r>
          </w:p>
        </w:tc>
        <w:tc>
          <w:tcPr>
            <w:tcW w:w="2485" w:type="dxa"/>
          </w:tcPr>
          <w:p w:rsidR="008D6798" w:rsidRDefault="008D6798" w:rsidP="005F0DA9">
            <w:pPr>
              <w:pStyle w:val="ConsPlusNormal"/>
              <w:ind w:left="80"/>
              <w:rPr>
                <w:rFonts w:ascii="Times New Roman" w:hAnsi="Times New Roman" w:cs="Times New Roman"/>
              </w:rPr>
            </w:pPr>
            <w:r>
              <w:rPr>
                <w:rFonts w:ascii="Times New Roman" w:hAnsi="Times New Roman" w:cs="Times New Roman"/>
              </w:rPr>
              <w:t>Выполнение муниципального задания</w:t>
            </w:r>
          </w:p>
          <w:p w:rsidR="008D6798" w:rsidRDefault="008D6798" w:rsidP="005F0DA9">
            <w:pPr>
              <w:pStyle w:val="ConsPlusNormal"/>
              <w:ind w:left="80"/>
              <w:rPr>
                <w:rFonts w:ascii="Times New Roman" w:hAnsi="Times New Roman" w:cs="Times New Roman"/>
              </w:rPr>
            </w:pPr>
          </w:p>
          <w:p w:rsidR="008D6798" w:rsidRDefault="008D6798" w:rsidP="005F0DA9">
            <w:pPr>
              <w:pStyle w:val="ConsPlusNormal"/>
              <w:ind w:left="80"/>
              <w:rPr>
                <w:rFonts w:ascii="Times New Roman" w:hAnsi="Times New Roman" w:cs="Times New Roman"/>
              </w:rPr>
            </w:pPr>
            <w:r>
              <w:rPr>
                <w:rFonts w:ascii="Times New Roman" w:hAnsi="Times New Roman" w:cs="Times New Roman"/>
              </w:rPr>
              <w:t>Выполнение на 100%</w:t>
            </w:r>
          </w:p>
          <w:p w:rsidR="008D6798" w:rsidRDefault="008D6798" w:rsidP="005F0DA9">
            <w:pPr>
              <w:pStyle w:val="ConsPlusNormal"/>
              <w:ind w:left="80"/>
              <w:rPr>
                <w:rFonts w:ascii="Times New Roman" w:hAnsi="Times New Roman" w:cs="Times New Roman"/>
              </w:rPr>
            </w:pPr>
            <w:r>
              <w:rPr>
                <w:rFonts w:ascii="Times New Roman" w:hAnsi="Times New Roman" w:cs="Times New Roman"/>
              </w:rPr>
              <w:t>Выполнение от 85-99%</w:t>
            </w:r>
          </w:p>
          <w:p w:rsidR="008D6798" w:rsidRDefault="008D6798" w:rsidP="005F0DA9">
            <w:pPr>
              <w:pStyle w:val="ConsPlusNormal"/>
              <w:ind w:left="80"/>
              <w:rPr>
                <w:rFonts w:ascii="Times New Roman" w:hAnsi="Times New Roman" w:cs="Times New Roman"/>
              </w:rPr>
            </w:pPr>
            <w:r>
              <w:rPr>
                <w:rFonts w:ascii="Times New Roman" w:hAnsi="Times New Roman" w:cs="Times New Roman"/>
              </w:rPr>
              <w:t>Выполнение ниже 85%</w:t>
            </w:r>
          </w:p>
        </w:tc>
        <w:tc>
          <w:tcPr>
            <w:tcW w:w="709" w:type="dxa"/>
          </w:tcPr>
          <w:p w:rsidR="008D6798" w:rsidRDefault="008D6798" w:rsidP="005F0DA9">
            <w:pPr>
              <w:pStyle w:val="ConsPlusNormal"/>
              <w:ind w:left="80"/>
              <w:jc w:val="center"/>
              <w:rPr>
                <w:rFonts w:ascii="Times New Roman" w:hAnsi="Times New Roman" w:cs="Times New Roman"/>
              </w:rPr>
            </w:pPr>
          </w:p>
          <w:p w:rsidR="008D6798" w:rsidRDefault="008D6798" w:rsidP="005F0DA9">
            <w:pPr>
              <w:pStyle w:val="ConsPlusNormal"/>
              <w:ind w:left="80"/>
              <w:jc w:val="center"/>
              <w:rPr>
                <w:rFonts w:ascii="Times New Roman" w:hAnsi="Times New Roman" w:cs="Times New Roman"/>
              </w:rPr>
            </w:pPr>
          </w:p>
          <w:p w:rsidR="008D6798" w:rsidRDefault="008D6798" w:rsidP="005F0DA9">
            <w:pPr>
              <w:pStyle w:val="ConsPlusNormal"/>
              <w:ind w:left="80"/>
              <w:jc w:val="center"/>
              <w:rPr>
                <w:rFonts w:ascii="Times New Roman" w:hAnsi="Times New Roman" w:cs="Times New Roman"/>
              </w:rPr>
            </w:pPr>
          </w:p>
          <w:p w:rsidR="009949E2" w:rsidRDefault="009949E2" w:rsidP="005F0DA9">
            <w:pPr>
              <w:pStyle w:val="ConsPlusNormal"/>
              <w:ind w:left="80"/>
              <w:jc w:val="center"/>
              <w:rPr>
                <w:rFonts w:ascii="Times New Roman" w:hAnsi="Times New Roman" w:cs="Times New Roman"/>
              </w:rPr>
            </w:pPr>
            <w:r>
              <w:rPr>
                <w:rFonts w:ascii="Times New Roman" w:hAnsi="Times New Roman" w:cs="Times New Roman"/>
              </w:rPr>
              <w:t>10</w:t>
            </w:r>
          </w:p>
          <w:p w:rsidR="009949E2" w:rsidRDefault="009949E2" w:rsidP="005F0DA9">
            <w:pPr>
              <w:pStyle w:val="ConsPlusNormal"/>
              <w:ind w:left="80"/>
              <w:jc w:val="center"/>
              <w:rPr>
                <w:rFonts w:ascii="Times New Roman" w:hAnsi="Times New Roman" w:cs="Times New Roman"/>
              </w:rPr>
            </w:pPr>
            <w:r>
              <w:rPr>
                <w:rFonts w:ascii="Times New Roman" w:hAnsi="Times New Roman" w:cs="Times New Roman"/>
              </w:rPr>
              <w:t>5</w:t>
            </w:r>
          </w:p>
          <w:p w:rsidR="009949E2" w:rsidRDefault="009949E2" w:rsidP="005F0DA9">
            <w:pPr>
              <w:pStyle w:val="ConsPlusNormal"/>
              <w:ind w:left="80"/>
              <w:jc w:val="center"/>
              <w:rPr>
                <w:rFonts w:ascii="Times New Roman" w:hAnsi="Times New Roman" w:cs="Times New Roman"/>
              </w:rPr>
            </w:pPr>
            <w:r>
              <w:rPr>
                <w:rFonts w:ascii="Times New Roman" w:hAnsi="Times New Roman" w:cs="Times New Roman"/>
              </w:rPr>
              <w:t>-5</w:t>
            </w:r>
          </w:p>
        </w:tc>
        <w:tc>
          <w:tcPr>
            <w:tcW w:w="2976" w:type="dxa"/>
          </w:tcPr>
          <w:p w:rsidR="008D6798" w:rsidRDefault="008D6798" w:rsidP="005F0DA9">
            <w:pPr>
              <w:pStyle w:val="ConsPlusNormal"/>
              <w:ind w:left="80"/>
              <w:rPr>
                <w:rFonts w:ascii="Times New Roman" w:hAnsi="Times New Roman" w:cs="Times New Roman"/>
              </w:rPr>
            </w:pPr>
            <w:r w:rsidRPr="008A7EF9">
              <w:rPr>
                <w:rFonts w:ascii="Times New Roman" w:hAnsi="Times New Roman" w:cs="Times New Roman"/>
              </w:rPr>
              <w:t>Отчет директора учреждения о выполнении показателей оценки качества и результативности выполняемой работы</w:t>
            </w:r>
          </w:p>
          <w:p w:rsidR="008D6798" w:rsidRPr="008A7EF9" w:rsidRDefault="008D6798" w:rsidP="005F0DA9">
            <w:pPr>
              <w:pStyle w:val="ConsPlusNormal"/>
              <w:ind w:left="80"/>
              <w:rPr>
                <w:rFonts w:ascii="Times New Roman" w:hAnsi="Times New Roman" w:cs="Times New Roman"/>
              </w:rPr>
            </w:pPr>
          </w:p>
        </w:tc>
        <w:tc>
          <w:tcPr>
            <w:tcW w:w="1560" w:type="dxa"/>
          </w:tcPr>
          <w:p w:rsidR="008D6798" w:rsidRPr="008A7EF9" w:rsidRDefault="008D6798" w:rsidP="005F0DA9">
            <w:pPr>
              <w:pStyle w:val="ConsPlusNormal"/>
              <w:ind w:left="80"/>
              <w:rPr>
                <w:rFonts w:ascii="Times New Roman" w:hAnsi="Times New Roman" w:cs="Times New Roman"/>
              </w:rPr>
            </w:pPr>
          </w:p>
        </w:tc>
        <w:tc>
          <w:tcPr>
            <w:tcW w:w="1559" w:type="dxa"/>
          </w:tcPr>
          <w:p w:rsidR="008D6798" w:rsidRPr="008A7EF9" w:rsidRDefault="008D6798" w:rsidP="005F0DA9">
            <w:pPr>
              <w:pStyle w:val="ConsPlusNormal"/>
              <w:ind w:left="80"/>
              <w:rPr>
                <w:rFonts w:ascii="Times New Roman" w:hAnsi="Times New Roman" w:cs="Times New Roman"/>
              </w:rPr>
            </w:pPr>
            <w:r w:rsidRPr="008A7EF9">
              <w:rPr>
                <w:rFonts w:ascii="Times New Roman" w:hAnsi="Times New Roman" w:cs="Times New Roman"/>
              </w:rPr>
              <w:t>Ежеквартально</w:t>
            </w:r>
          </w:p>
        </w:tc>
      </w:tr>
    </w:tbl>
    <w:p w:rsidR="005F0DA9" w:rsidRDefault="001948EC" w:rsidP="00C00C1C">
      <w:pPr>
        <w:pStyle w:val="ConsPlusNormal"/>
        <w:ind w:left="-709"/>
        <w:outlineLvl w:val="2"/>
        <w:rPr>
          <w:rFonts w:ascii="Times New Roman" w:hAnsi="Times New Roman" w:cs="Times New Roman"/>
          <w:b/>
        </w:rPr>
      </w:pPr>
      <w:r>
        <w:rPr>
          <w:rFonts w:ascii="Times New Roman" w:hAnsi="Times New Roman" w:cs="Times New Roman"/>
          <w:b/>
        </w:rPr>
        <w:t xml:space="preserve">       </w:t>
      </w:r>
    </w:p>
    <w:p w:rsidR="000F7912" w:rsidRPr="00A158BB" w:rsidRDefault="000F7912" w:rsidP="005F0DA9">
      <w:pPr>
        <w:pStyle w:val="ConsPlusNormal"/>
        <w:ind w:left="-709"/>
        <w:jc w:val="center"/>
        <w:outlineLvl w:val="2"/>
        <w:rPr>
          <w:rFonts w:ascii="Times New Roman" w:hAnsi="Times New Roman" w:cs="Times New Roman"/>
          <w:b/>
        </w:rPr>
      </w:pPr>
      <w:r w:rsidRPr="00A158BB">
        <w:rPr>
          <w:rFonts w:ascii="Times New Roman" w:hAnsi="Times New Roman" w:cs="Times New Roman"/>
          <w:b/>
        </w:rPr>
        <w:t xml:space="preserve">Показатели для премирования </w:t>
      </w:r>
      <w:r w:rsidR="00A033E5" w:rsidRPr="00A158BB">
        <w:rPr>
          <w:rFonts w:ascii="Times New Roman" w:hAnsi="Times New Roman" w:cs="Times New Roman"/>
          <w:b/>
        </w:rPr>
        <w:t>директоров</w:t>
      </w:r>
      <w:r w:rsidRPr="00A158BB">
        <w:rPr>
          <w:rFonts w:ascii="Times New Roman" w:hAnsi="Times New Roman" w:cs="Times New Roman"/>
          <w:b/>
        </w:rPr>
        <w:t xml:space="preserve"> учреждений</w:t>
      </w:r>
      <w:r w:rsidR="00800CDA">
        <w:rPr>
          <w:rFonts w:ascii="Times New Roman" w:hAnsi="Times New Roman" w:cs="Times New Roman"/>
          <w:b/>
        </w:rPr>
        <w:t xml:space="preserve"> </w:t>
      </w:r>
      <w:r w:rsidRPr="00A158BB">
        <w:rPr>
          <w:rFonts w:ascii="Times New Roman" w:hAnsi="Times New Roman" w:cs="Times New Roman"/>
          <w:b/>
        </w:rPr>
        <w:t>культурно-досугового вида</w:t>
      </w:r>
    </w:p>
    <w:p w:rsidR="000F7912" w:rsidRPr="00A033E5" w:rsidRDefault="000F7912" w:rsidP="005F0DA9">
      <w:pPr>
        <w:pStyle w:val="ConsPlusNormal"/>
        <w:ind w:left="-709"/>
        <w:jc w:val="center"/>
        <w:rPr>
          <w:rFonts w:ascii="Times New Roman" w:hAnsi="Times New Roman" w:cs="Times New Roman"/>
        </w:rPr>
      </w:pPr>
      <w:r w:rsidRPr="00A158BB">
        <w:rPr>
          <w:rFonts w:ascii="Times New Roman" w:hAnsi="Times New Roman" w:cs="Times New Roman"/>
          <w:b/>
        </w:rPr>
        <w:t xml:space="preserve">(далее </w:t>
      </w:r>
      <w:r w:rsidR="00A033E5" w:rsidRPr="00A158BB">
        <w:rPr>
          <w:rFonts w:ascii="Times New Roman" w:hAnsi="Times New Roman" w:cs="Times New Roman"/>
          <w:b/>
        </w:rPr>
        <w:t>–</w:t>
      </w:r>
      <w:r w:rsidRPr="00A158BB">
        <w:rPr>
          <w:rFonts w:ascii="Times New Roman" w:hAnsi="Times New Roman" w:cs="Times New Roman"/>
          <w:b/>
        </w:rPr>
        <w:t xml:space="preserve"> </w:t>
      </w:r>
      <w:r w:rsidR="00A033E5" w:rsidRPr="00A158BB">
        <w:rPr>
          <w:rFonts w:ascii="Times New Roman" w:hAnsi="Times New Roman" w:cs="Times New Roman"/>
          <w:b/>
        </w:rPr>
        <w:t>директор муниципального</w:t>
      </w:r>
      <w:r w:rsidRPr="00A158BB">
        <w:rPr>
          <w:rFonts w:ascii="Times New Roman" w:hAnsi="Times New Roman" w:cs="Times New Roman"/>
          <w:b/>
        </w:rPr>
        <w:t xml:space="preserve"> учреждения)</w:t>
      </w:r>
    </w:p>
    <w:tbl>
      <w:tblPr>
        <w:tblW w:w="103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1"/>
        <w:gridCol w:w="2367"/>
        <w:gridCol w:w="365"/>
        <w:gridCol w:w="441"/>
        <w:gridCol w:w="540"/>
        <w:gridCol w:w="1676"/>
        <w:gridCol w:w="267"/>
        <w:gridCol w:w="1708"/>
        <w:gridCol w:w="598"/>
        <w:gridCol w:w="1972"/>
      </w:tblGrid>
      <w:tr w:rsidR="00784A23" w:rsidRPr="00A033E5" w:rsidTr="00784A23">
        <w:tc>
          <w:tcPr>
            <w:tcW w:w="397" w:type="dxa"/>
          </w:tcPr>
          <w:p w:rsidR="000F7912" w:rsidRPr="00A033E5" w:rsidRDefault="00784A23" w:rsidP="00784A23">
            <w:pPr>
              <w:pStyle w:val="ConsPlusNormal"/>
              <w:rPr>
                <w:rFonts w:ascii="Times New Roman" w:hAnsi="Times New Roman" w:cs="Times New Roman"/>
              </w:rPr>
            </w:pPr>
            <w:r>
              <w:rPr>
                <w:rFonts w:ascii="Times New Roman" w:hAnsi="Times New Roman" w:cs="Times New Roman"/>
              </w:rPr>
              <w:t>№ п/п</w:t>
            </w:r>
          </w:p>
        </w:tc>
        <w:tc>
          <w:tcPr>
            <w:tcW w:w="2738" w:type="dxa"/>
            <w:gridSpan w:val="2"/>
          </w:tcPr>
          <w:p w:rsidR="000F7912" w:rsidRPr="00A033E5" w:rsidRDefault="000F7912" w:rsidP="00784A23">
            <w:pPr>
              <w:pStyle w:val="ConsPlusNormal"/>
              <w:ind w:left="184" w:right="238"/>
              <w:jc w:val="center"/>
              <w:rPr>
                <w:rFonts w:ascii="Times New Roman" w:hAnsi="Times New Roman" w:cs="Times New Roman"/>
              </w:rPr>
            </w:pPr>
            <w:r w:rsidRPr="00A033E5">
              <w:rPr>
                <w:rFonts w:ascii="Times New Roman" w:hAnsi="Times New Roman" w:cs="Times New Roman"/>
              </w:rPr>
              <w:t>Показатели для премирования</w:t>
            </w:r>
          </w:p>
        </w:tc>
        <w:tc>
          <w:tcPr>
            <w:tcW w:w="981" w:type="dxa"/>
            <w:gridSpan w:val="2"/>
          </w:tcPr>
          <w:p w:rsidR="000F7912" w:rsidRPr="007A2C77" w:rsidRDefault="00364563" w:rsidP="00784A23">
            <w:pPr>
              <w:pStyle w:val="ConsPlusNormal"/>
              <w:ind w:left="184"/>
              <w:jc w:val="center"/>
              <w:rPr>
                <w:rFonts w:ascii="Times New Roman" w:hAnsi="Times New Roman" w:cs="Times New Roman"/>
                <w:highlight w:val="yellow"/>
              </w:rPr>
            </w:pPr>
            <w:r w:rsidRPr="009949E2">
              <w:rPr>
                <w:rFonts w:ascii="Times New Roman" w:hAnsi="Times New Roman" w:cs="Times New Roman"/>
              </w:rPr>
              <w:t>% выплат</w:t>
            </w:r>
            <w:r w:rsidR="007A2C77" w:rsidRPr="009949E2">
              <w:rPr>
                <w:rFonts w:ascii="Times New Roman" w:hAnsi="Times New Roman" w:cs="Times New Roman"/>
              </w:rPr>
              <w:t xml:space="preserve"> </w:t>
            </w:r>
          </w:p>
        </w:tc>
        <w:tc>
          <w:tcPr>
            <w:tcW w:w="1949" w:type="dxa"/>
            <w:gridSpan w:val="2"/>
          </w:tcPr>
          <w:p w:rsidR="000F7912" w:rsidRPr="00A033E5" w:rsidRDefault="000F7912" w:rsidP="00784A23">
            <w:pPr>
              <w:pStyle w:val="ConsPlusNormal"/>
              <w:ind w:left="184"/>
              <w:jc w:val="center"/>
              <w:rPr>
                <w:rFonts w:ascii="Times New Roman" w:hAnsi="Times New Roman" w:cs="Times New Roman"/>
              </w:rPr>
            </w:pPr>
            <w:r w:rsidRPr="00A033E5">
              <w:rPr>
                <w:rFonts w:ascii="Times New Roman" w:hAnsi="Times New Roman" w:cs="Times New Roman"/>
              </w:rPr>
              <w:t>Источник информации о выполнении показателя</w:t>
            </w:r>
          </w:p>
        </w:tc>
        <w:tc>
          <w:tcPr>
            <w:tcW w:w="2313" w:type="dxa"/>
            <w:gridSpan w:val="2"/>
          </w:tcPr>
          <w:p w:rsidR="000F7912" w:rsidRPr="00A033E5" w:rsidRDefault="000F7912" w:rsidP="00784A23">
            <w:pPr>
              <w:pStyle w:val="ConsPlusNormal"/>
              <w:ind w:left="184"/>
              <w:jc w:val="center"/>
              <w:rPr>
                <w:rFonts w:ascii="Times New Roman" w:hAnsi="Times New Roman" w:cs="Times New Roman"/>
              </w:rPr>
            </w:pPr>
            <w:r w:rsidRPr="00A033E5">
              <w:rPr>
                <w:rFonts w:ascii="Times New Roman" w:hAnsi="Times New Roman" w:cs="Times New Roman"/>
              </w:rPr>
              <w:t>Наименование структурного подразделения осуществляющего проверку выполнения показателя</w:t>
            </w:r>
          </w:p>
        </w:tc>
        <w:tc>
          <w:tcPr>
            <w:tcW w:w="1977" w:type="dxa"/>
          </w:tcPr>
          <w:p w:rsidR="000F7912" w:rsidRPr="00A033E5" w:rsidRDefault="000F7912" w:rsidP="00784A23">
            <w:pPr>
              <w:pStyle w:val="ConsPlusNormal"/>
              <w:ind w:left="184"/>
              <w:jc w:val="center"/>
              <w:rPr>
                <w:rFonts w:ascii="Times New Roman" w:hAnsi="Times New Roman" w:cs="Times New Roman"/>
              </w:rPr>
            </w:pPr>
            <w:r w:rsidRPr="00A033E5">
              <w:rPr>
                <w:rFonts w:ascii="Times New Roman" w:hAnsi="Times New Roman" w:cs="Times New Roman"/>
              </w:rPr>
              <w:t>Периодичность предоставления источника информации о выполнении показателя</w:t>
            </w:r>
          </w:p>
        </w:tc>
      </w:tr>
      <w:tr w:rsidR="00A033E5" w:rsidRPr="00A033E5" w:rsidTr="00784A23">
        <w:tc>
          <w:tcPr>
            <w:tcW w:w="10355" w:type="dxa"/>
            <w:gridSpan w:val="10"/>
          </w:tcPr>
          <w:p w:rsidR="000F7912" w:rsidRPr="00A033E5" w:rsidRDefault="000F7912" w:rsidP="00784A23">
            <w:pPr>
              <w:pStyle w:val="ConsPlusNormal"/>
              <w:jc w:val="center"/>
              <w:outlineLvl w:val="3"/>
              <w:rPr>
                <w:rFonts w:ascii="Times New Roman" w:hAnsi="Times New Roman" w:cs="Times New Roman"/>
              </w:rPr>
            </w:pPr>
            <w:r w:rsidRPr="00A033E5">
              <w:rPr>
                <w:rFonts w:ascii="Times New Roman" w:hAnsi="Times New Roman" w:cs="Times New Roman"/>
              </w:rPr>
              <w:t xml:space="preserve">1. Основная деятельность </w:t>
            </w:r>
            <w:r w:rsidR="00A033E5" w:rsidRPr="00A033E5">
              <w:rPr>
                <w:rFonts w:ascii="Times New Roman" w:hAnsi="Times New Roman" w:cs="Times New Roman"/>
              </w:rPr>
              <w:t>муниципального</w:t>
            </w:r>
            <w:r w:rsidRPr="00A033E5">
              <w:rPr>
                <w:rFonts w:ascii="Times New Roman" w:hAnsi="Times New Roman" w:cs="Times New Roman"/>
              </w:rPr>
              <w:t xml:space="preserve"> учреждения культуры </w:t>
            </w:r>
            <w:r w:rsidR="00A033E5" w:rsidRPr="00A033E5">
              <w:rPr>
                <w:rFonts w:ascii="Times New Roman" w:hAnsi="Times New Roman" w:cs="Times New Roman"/>
              </w:rPr>
              <w:t xml:space="preserve">Жуковского района </w:t>
            </w:r>
            <w:r w:rsidRPr="00A033E5">
              <w:rPr>
                <w:rFonts w:ascii="Times New Roman" w:hAnsi="Times New Roman" w:cs="Times New Roman"/>
              </w:rPr>
              <w:t xml:space="preserve">Калужской области (далее - </w:t>
            </w:r>
            <w:r w:rsidR="00A033E5" w:rsidRPr="00A033E5">
              <w:rPr>
                <w:rFonts w:ascii="Times New Roman" w:hAnsi="Times New Roman" w:cs="Times New Roman"/>
              </w:rPr>
              <w:t>муниципальные</w:t>
            </w:r>
            <w:r w:rsidRPr="00A033E5">
              <w:rPr>
                <w:rFonts w:ascii="Times New Roman" w:hAnsi="Times New Roman" w:cs="Times New Roman"/>
              </w:rPr>
              <w:t xml:space="preserve"> учреждения), включая исполнительскую дисциплину</w:t>
            </w:r>
          </w:p>
        </w:tc>
      </w:tr>
      <w:tr w:rsidR="00784A23" w:rsidRPr="000F7912" w:rsidTr="00784A23">
        <w:tc>
          <w:tcPr>
            <w:tcW w:w="397" w:type="dxa"/>
            <w:vMerge w:val="restart"/>
          </w:tcPr>
          <w:p w:rsidR="000F7912" w:rsidRPr="00A033E5" w:rsidRDefault="001A3631" w:rsidP="00784A23">
            <w:pPr>
              <w:pStyle w:val="ConsPlusNormal"/>
              <w:ind w:left="-488"/>
              <w:jc w:val="center"/>
              <w:rPr>
                <w:rFonts w:ascii="Times New Roman" w:hAnsi="Times New Roman" w:cs="Times New Roman"/>
              </w:rPr>
            </w:pPr>
            <w:r>
              <w:rPr>
                <w:rFonts w:ascii="Times New Roman" w:hAnsi="Times New Roman" w:cs="Times New Roman"/>
              </w:rPr>
              <w:t>1</w:t>
            </w:r>
          </w:p>
        </w:tc>
        <w:tc>
          <w:tcPr>
            <w:tcW w:w="2370" w:type="dxa"/>
            <w:tcBorders>
              <w:bottom w:val="nil"/>
            </w:tcBorders>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 xml:space="preserve">Проведение </w:t>
            </w:r>
            <w:r w:rsidR="00A033E5" w:rsidRPr="00A033E5">
              <w:rPr>
                <w:rFonts w:ascii="Times New Roman" w:hAnsi="Times New Roman" w:cs="Times New Roman"/>
              </w:rPr>
              <w:t xml:space="preserve">муниципальным </w:t>
            </w:r>
            <w:r w:rsidRPr="00A033E5">
              <w:rPr>
                <w:rFonts w:ascii="Times New Roman" w:hAnsi="Times New Roman" w:cs="Times New Roman"/>
              </w:rPr>
              <w:t>учреждением мероприятий:</w:t>
            </w:r>
          </w:p>
        </w:tc>
        <w:tc>
          <w:tcPr>
            <w:tcW w:w="809" w:type="dxa"/>
            <w:gridSpan w:val="2"/>
            <w:tcBorders>
              <w:bottom w:val="nil"/>
            </w:tcBorders>
          </w:tcPr>
          <w:p w:rsidR="000F7912" w:rsidRPr="007A2C77" w:rsidRDefault="000F7912" w:rsidP="00784A23">
            <w:pPr>
              <w:pStyle w:val="ConsPlusNormal"/>
              <w:ind w:left="352"/>
              <w:jc w:val="center"/>
              <w:rPr>
                <w:rFonts w:ascii="Times New Roman" w:hAnsi="Times New Roman" w:cs="Times New Roman"/>
                <w:color w:val="FF0000"/>
              </w:rPr>
            </w:pPr>
          </w:p>
        </w:tc>
        <w:tc>
          <w:tcPr>
            <w:tcW w:w="2218" w:type="dxa"/>
            <w:gridSpan w:val="2"/>
            <w:vMerge w:val="restart"/>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 xml:space="preserve">Отчет руководителя </w:t>
            </w:r>
            <w:r w:rsidR="00A033E5" w:rsidRPr="00A033E5">
              <w:rPr>
                <w:rFonts w:ascii="Times New Roman" w:hAnsi="Times New Roman" w:cs="Times New Roman"/>
              </w:rPr>
              <w:t>муниципального</w:t>
            </w:r>
            <w:r w:rsidRPr="00A033E5">
              <w:rPr>
                <w:rFonts w:ascii="Times New Roman" w:hAnsi="Times New Roman" w:cs="Times New Roman"/>
              </w:rPr>
              <w:t xml:space="preserve"> учреждения о выполнении показателей оценки качества и результативности выполняемой работы</w:t>
            </w:r>
          </w:p>
        </w:tc>
        <w:tc>
          <w:tcPr>
            <w:tcW w:w="1979" w:type="dxa"/>
            <w:gridSpan w:val="2"/>
            <w:vMerge w:val="restart"/>
          </w:tcPr>
          <w:p w:rsidR="000F7912" w:rsidRPr="00A033E5" w:rsidRDefault="000F7912" w:rsidP="00784A23">
            <w:pPr>
              <w:pStyle w:val="ConsPlusNormal"/>
              <w:ind w:left="352"/>
              <w:rPr>
                <w:rFonts w:ascii="Times New Roman" w:hAnsi="Times New Roman" w:cs="Times New Roman"/>
              </w:rPr>
            </w:pPr>
          </w:p>
        </w:tc>
        <w:tc>
          <w:tcPr>
            <w:tcW w:w="2582" w:type="dxa"/>
            <w:gridSpan w:val="2"/>
            <w:vMerge w:val="restart"/>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Ежеквартально</w:t>
            </w:r>
          </w:p>
        </w:tc>
      </w:tr>
      <w:tr w:rsidR="00784A23" w:rsidRPr="000F7912" w:rsidTr="00784A23">
        <w:tblPrEx>
          <w:tblBorders>
            <w:insideH w:val="nil"/>
          </w:tblBorders>
        </w:tblPrEx>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bottom w:val="nil"/>
            </w:tcBorders>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 не проводились</w:t>
            </w:r>
          </w:p>
        </w:tc>
        <w:tc>
          <w:tcPr>
            <w:tcW w:w="809" w:type="dxa"/>
            <w:gridSpan w:val="2"/>
            <w:tcBorders>
              <w:top w:val="nil"/>
              <w:bottom w:val="nil"/>
            </w:tcBorders>
          </w:tcPr>
          <w:p w:rsidR="000F7912" w:rsidRPr="00A033E5" w:rsidRDefault="009949E2" w:rsidP="00784A23">
            <w:pPr>
              <w:pStyle w:val="ConsPlusNormal"/>
              <w:ind w:left="352"/>
              <w:jc w:val="center"/>
              <w:rPr>
                <w:rFonts w:ascii="Times New Roman" w:hAnsi="Times New Roman" w:cs="Times New Roman"/>
              </w:rPr>
            </w:pPr>
            <w:r>
              <w:rPr>
                <w:rFonts w:ascii="Times New Roman" w:hAnsi="Times New Roman" w:cs="Times New Roman"/>
              </w:rPr>
              <w:t>-5</w:t>
            </w:r>
          </w:p>
        </w:tc>
        <w:tc>
          <w:tcPr>
            <w:tcW w:w="2218" w:type="dxa"/>
            <w:gridSpan w:val="2"/>
            <w:vMerge/>
          </w:tcPr>
          <w:p w:rsidR="000F7912" w:rsidRPr="000F7912" w:rsidRDefault="000F7912" w:rsidP="00784A23">
            <w:pPr>
              <w:ind w:left="352"/>
              <w:rPr>
                <w:rFonts w:ascii="Times New Roman" w:hAnsi="Times New Roman" w:cs="Times New Roman"/>
                <w:color w:val="FF0000"/>
              </w:rPr>
            </w:pPr>
          </w:p>
        </w:tc>
        <w:tc>
          <w:tcPr>
            <w:tcW w:w="1979" w:type="dxa"/>
            <w:gridSpan w:val="2"/>
            <w:vMerge/>
          </w:tcPr>
          <w:p w:rsidR="000F7912" w:rsidRPr="000F7912" w:rsidRDefault="000F7912" w:rsidP="00784A23">
            <w:pPr>
              <w:ind w:left="352"/>
              <w:rPr>
                <w:rFonts w:ascii="Times New Roman" w:hAnsi="Times New Roman" w:cs="Times New Roman"/>
                <w:color w:val="FF0000"/>
              </w:rPr>
            </w:pPr>
          </w:p>
        </w:tc>
        <w:tc>
          <w:tcPr>
            <w:tcW w:w="2582" w:type="dxa"/>
            <w:gridSpan w:val="2"/>
            <w:vMerge/>
          </w:tcPr>
          <w:p w:rsidR="000F7912" w:rsidRPr="000F7912" w:rsidRDefault="000F7912" w:rsidP="00784A23">
            <w:pPr>
              <w:ind w:left="352"/>
              <w:rPr>
                <w:rFonts w:ascii="Times New Roman" w:hAnsi="Times New Roman" w:cs="Times New Roman"/>
                <w:color w:val="FF0000"/>
              </w:rPr>
            </w:pPr>
          </w:p>
        </w:tc>
      </w:tr>
      <w:tr w:rsidR="00784A23" w:rsidRPr="000F7912" w:rsidTr="00784A23">
        <w:tblPrEx>
          <w:tblBorders>
            <w:insideH w:val="nil"/>
          </w:tblBorders>
        </w:tblPrEx>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bottom w:val="nil"/>
            </w:tcBorders>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- 3 - 4 мероприятия</w:t>
            </w:r>
          </w:p>
        </w:tc>
        <w:tc>
          <w:tcPr>
            <w:tcW w:w="809" w:type="dxa"/>
            <w:gridSpan w:val="2"/>
            <w:tcBorders>
              <w:top w:val="nil"/>
              <w:bottom w:val="nil"/>
            </w:tcBorders>
          </w:tcPr>
          <w:p w:rsidR="000F7912" w:rsidRPr="00A033E5" w:rsidRDefault="009949E2" w:rsidP="00784A23">
            <w:pPr>
              <w:pStyle w:val="ConsPlusNormal"/>
              <w:ind w:left="352"/>
              <w:jc w:val="center"/>
              <w:rPr>
                <w:rFonts w:ascii="Times New Roman" w:hAnsi="Times New Roman" w:cs="Times New Roman"/>
              </w:rPr>
            </w:pPr>
            <w:r>
              <w:rPr>
                <w:rFonts w:ascii="Times New Roman" w:hAnsi="Times New Roman" w:cs="Times New Roman"/>
              </w:rPr>
              <w:t>5</w:t>
            </w:r>
          </w:p>
        </w:tc>
        <w:tc>
          <w:tcPr>
            <w:tcW w:w="2218" w:type="dxa"/>
            <w:gridSpan w:val="2"/>
            <w:vMerge/>
          </w:tcPr>
          <w:p w:rsidR="000F7912" w:rsidRPr="000F7912" w:rsidRDefault="000F7912" w:rsidP="00784A23">
            <w:pPr>
              <w:ind w:left="352"/>
              <w:rPr>
                <w:rFonts w:ascii="Times New Roman" w:hAnsi="Times New Roman" w:cs="Times New Roman"/>
                <w:color w:val="FF0000"/>
              </w:rPr>
            </w:pPr>
          </w:p>
        </w:tc>
        <w:tc>
          <w:tcPr>
            <w:tcW w:w="1979" w:type="dxa"/>
            <w:gridSpan w:val="2"/>
            <w:vMerge/>
          </w:tcPr>
          <w:p w:rsidR="000F7912" w:rsidRPr="000F7912" w:rsidRDefault="000F7912" w:rsidP="00784A23">
            <w:pPr>
              <w:ind w:left="352"/>
              <w:rPr>
                <w:rFonts w:ascii="Times New Roman" w:hAnsi="Times New Roman" w:cs="Times New Roman"/>
                <w:color w:val="FF0000"/>
              </w:rPr>
            </w:pPr>
          </w:p>
        </w:tc>
        <w:tc>
          <w:tcPr>
            <w:tcW w:w="2582" w:type="dxa"/>
            <w:gridSpan w:val="2"/>
            <w:vMerge/>
          </w:tcPr>
          <w:p w:rsidR="000F7912" w:rsidRPr="000F7912" w:rsidRDefault="000F7912" w:rsidP="00784A23">
            <w:pPr>
              <w:ind w:left="352"/>
              <w:rPr>
                <w:rFonts w:ascii="Times New Roman" w:hAnsi="Times New Roman" w:cs="Times New Roman"/>
                <w:color w:val="FF0000"/>
              </w:rPr>
            </w:pPr>
          </w:p>
        </w:tc>
      </w:tr>
      <w:tr w:rsidR="00784A23" w:rsidRPr="000F7912" w:rsidTr="00784A23">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tcBorders>
          </w:tcPr>
          <w:p w:rsidR="000F7912" w:rsidRPr="00A033E5" w:rsidRDefault="000F7912" w:rsidP="00784A23">
            <w:pPr>
              <w:pStyle w:val="ConsPlusNormal"/>
              <w:ind w:left="352"/>
              <w:rPr>
                <w:rFonts w:ascii="Times New Roman" w:hAnsi="Times New Roman" w:cs="Times New Roman"/>
              </w:rPr>
            </w:pPr>
            <w:r w:rsidRPr="00A033E5">
              <w:rPr>
                <w:rFonts w:ascii="Times New Roman" w:hAnsi="Times New Roman" w:cs="Times New Roman"/>
              </w:rPr>
              <w:t>- 5 и более мероприятий</w:t>
            </w:r>
          </w:p>
        </w:tc>
        <w:tc>
          <w:tcPr>
            <w:tcW w:w="809" w:type="dxa"/>
            <w:gridSpan w:val="2"/>
            <w:tcBorders>
              <w:top w:val="nil"/>
            </w:tcBorders>
          </w:tcPr>
          <w:p w:rsidR="000F7912" w:rsidRPr="00A033E5" w:rsidRDefault="009949E2" w:rsidP="00784A23">
            <w:pPr>
              <w:pStyle w:val="ConsPlusNormal"/>
              <w:ind w:left="352"/>
              <w:jc w:val="center"/>
              <w:rPr>
                <w:rFonts w:ascii="Times New Roman" w:hAnsi="Times New Roman" w:cs="Times New Roman"/>
              </w:rPr>
            </w:pPr>
            <w:r>
              <w:rPr>
                <w:rFonts w:ascii="Times New Roman" w:hAnsi="Times New Roman" w:cs="Times New Roman"/>
              </w:rPr>
              <w:t>10</w:t>
            </w:r>
          </w:p>
        </w:tc>
        <w:tc>
          <w:tcPr>
            <w:tcW w:w="2218" w:type="dxa"/>
            <w:gridSpan w:val="2"/>
            <w:vMerge/>
          </w:tcPr>
          <w:p w:rsidR="000F7912" w:rsidRPr="000F7912" w:rsidRDefault="000F7912" w:rsidP="00784A23">
            <w:pPr>
              <w:ind w:left="352"/>
              <w:rPr>
                <w:rFonts w:ascii="Times New Roman" w:hAnsi="Times New Roman" w:cs="Times New Roman"/>
                <w:color w:val="FF0000"/>
              </w:rPr>
            </w:pPr>
          </w:p>
        </w:tc>
        <w:tc>
          <w:tcPr>
            <w:tcW w:w="1979" w:type="dxa"/>
            <w:gridSpan w:val="2"/>
            <w:vMerge/>
          </w:tcPr>
          <w:p w:rsidR="000F7912" w:rsidRPr="000F7912" w:rsidRDefault="000F7912" w:rsidP="00784A23">
            <w:pPr>
              <w:ind w:left="352"/>
              <w:rPr>
                <w:rFonts w:ascii="Times New Roman" w:hAnsi="Times New Roman" w:cs="Times New Roman"/>
                <w:color w:val="FF0000"/>
              </w:rPr>
            </w:pPr>
          </w:p>
        </w:tc>
        <w:tc>
          <w:tcPr>
            <w:tcW w:w="2582" w:type="dxa"/>
            <w:gridSpan w:val="2"/>
            <w:vMerge/>
          </w:tcPr>
          <w:p w:rsidR="000F7912" w:rsidRPr="000F7912" w:rsidRDefault="000F7912" w:rsidP="00784A23">
            <w:pPr>
              <w:ind w:left="352"/>
              <w:rPr>
                <w:rFonts w:ascii="Times New Roman" w:hAnsi="Times New Roman" w:cs="Times New Roman"/>
                <w:color w:val="FF0000"/>
              </w:rPr>
            </w:pPr>
          </w:p>
        </w:tc>
      </w:tr>
      <w:tr w:rsidR="00784A23" w:rsidRPr="000F7912" w:rsidTr="00784A23">
        <w:tc>
          <w:tcPr>
            <w:tcW w:w="397" w:type="dxa"/>
          </w:tcPr>
          <w:p w:rsidR="000F7912" w:rsidRPr="00732895" w:rsidRDefault="0010120E" w:rsidP="00784A23">
            <w:pPr>
              <w:pStyle w:val="ConsPlusNormal"/>
              <w:ind w:left="-488"/>
              <w:jc w:val="center"/>
              <w:rPr>
                <w:rFonts w:ascii="Times New Roman" w:hAnsi="Times New Roman" w:cs="Times New Roman"/>
              </w:rPr>
            </w:pPr>
            <w:bookmarkStart w:id="7" w:name="P888"/>
            <w:bookmarkEnd w:id="7"/>
            <w:r>
              <w:rPr>
                <w:rFonts w:ascii="Times New Roman" w:hAnsi="Times New Roman" w:cs="Times New Roman"/>
              </w:rPr>
              <w:t>2</w:t>
            </w:r>
          </w:p>
        </w:tc>
        <w:tc>
          <w:tcPr>
            <w:tcW w:w="2370" w:type="dxa"/>
          </w:tcPr>
          <w:p w:rsidR="000F7912" w:rsidRPr="00732895" w:rsidRDefault="000F7912" w:rsidP="00784A23">
            <w:pPr>
              <w:pStyle w:val="ConsPlusNormal"/>
              <w:ind w:left="352"/>
              <w:rPr>
                <w:rFonts w:ascii="Times New Roman" w:hAnsi="Times New Roman" w:cs="Times New Roman"/>
              </w:rPr>
            </w:pPr>
            <w:r w:rsidRPr="00732895">
              <w:rPr>
                <w:rFonts w:ascii="Times New Roman" w:hAnsi="Times New Roman" w:cs="Times New Roman"/>
              </w:rPr>
              <w:t xml:space="preserve">Обновление информации, размещаемой на официальном сайте </w:t>
            </w:r>
            <w:r w:rsidR="00732895" w:rsidRPr="00732895">
              <w:rPr>
                <w:rFonts w:ascii="Times New Roman" w:hAnsi="Times New Roman" w:cs="Times New Roman"/>
              </w:rPr>
              <w:t>муниципального</w:t>
            </w:r>
            <w:r w:rsidRPr="00732895">
              <w:rPr>
                <w:rFonts w:ascii="Times New Roman" w:hAnsi="Times New Roman" w:cs="Times New Roman"/>
              </w:rPr>
              <w:t xml:space="preserve"> учреждения (не менее 10 публикаций за отчетный период)</w:t>
            </w:r>
          </w:p>
        </w:tc>
        <w:tc>
          <w:tcPr>
            <w:tcW w:w="809" w:type="dxa"/>
            <w:gridSpan w:val="2"/>
          </w:tcPr>
          <w:p w:rsidR="000F7912" w:rsidRPr="00732895" w:rsidRDefault="009949E2" w:rsidP="00784A23">
            <w:pPr>
              <w:pStyle w:val="ConsPlusNormal"/>
              <w:ind w:left="352"/>
              <w:jc w:val="center"/>
              <w:rPr>
                <w:rFonts w:ascii="Times New Roman" w:hAnsi="Times New Roman" w:cs="Times New Roman"/>
              </w:rPr>
            </w:pPr>
            <w:r>
              <w:rPr>
                <w:rFonts w:ascii="Times New Roman" w:hAnsi="Times New Roman" w:cs="Times New Roman"/>
              </w:rPr>
              <w:t>5</w:t>
            </w:r>
          </w:p>
        </w:tc>
        <w:tc>
          <w:tcPr>
            <w:tcW w:w="2218" w:type="dxa"/>
            <w:gridSpan w:val="2"/>
          </w:tcPr>
          <w:p w:rsidR="000F7912" w:rsidRPr="00732895" w:rsidRDefault="000F7912" w:rsidP="00784A23">
            <w:pPr>
              <w:pStyle w:val="ConsPlusNormal"/>
              <w:ind w:left="352"/>
              <w:rPr>
                <w:rFonts w:ascii="Times New Roman" w:hAnsi="Times New Roman" w:cs="Times New Roman"/>
              </w:rPr>
            </w:pPr>
            <w:r w:rsidRPr="00732895">
              <w:rPr>
                <w:rFonts w:ascii="Times New Roman" w:hAnsi="Times New Roman" w:cs="Times New Roman"/>
              </w:rPr>
              <w:t xml:space="preserve">Отчет </w:t>
            </w:r>
            <w:r w:rsidR="00732895" w:rsidRPr="00732895">
              <w:rPr>
                <w:rFonts w:ascii="Times New Roman" w:hAnsi="Times New Roman" w:cs="Times New Roman"/>
              </w:rPr>
              <w:t>директора муниципального</w:t>
            </w:r>
            <w:r w:rsidRPr="00732895">
              <w:rPr>
                <w:rFonts w:ascii="Times New Roman" w:hAnsi="Times New Roman" w:cs="Times New Roman"/>
              </w:rPr>
              <w:t xml:space="preserve"> учреждения о выполнении показателей оценки качества и результативности выполняемой работы с приложением подтверждающих </w:t>
            </w:r>
            <w:r w:rsidRPr="00732895">
              <w:rPr>
                <w:rFonts w:ascii="Times New Roman" w:hAnsi="Times New Roman" w:cs="Times New Roman"/>
              </w:rPr>
              <w:lastRenderedPageBreak/>
              <w:t>документов (скриншотов)</w:t>
            </w:r>
          </w:p>
        </w:tc>
        <w:tc>
          <w:tcPr>
            <w:tcW w:w="1979" w:type="dxa"/>
            <w:gridSpan w:val="2"/>
          </w:tcPr>
          <w:p w:rsidR="000F7912" w:rsidRPr="00732895" w:rsidRDefault="000F7912" w:rsidP="00784A23">
            <w:pPr>
              <w:pStyle w:val="ConsPlusNormal"/>
              <w:ind w:left="352"/>
              <w:rPr>
                <w:rFonts w:ascii="Times New Roman" w:hAnsi="Times New Roman" w:cs="Times New Roman"/>
              </w:rPr>
            </w:pPr>
          </w:p>
        </w:tc>
        <w:tc>
          <w:tcPr>
            <w:tcW w:w="2582" w:type="dxa"/>
            <w:gridSpan w:val="2"/>
          </w:tcPr>
          <w:p w:rsidR="000F7912" w:rsidRPr="00732895" w:rsidRDefault="000F7912" w:rsidP="00784A23">
            <w:pPr>
              <w:pStyle w:val="ConsPlusNormal"/>
              <w:ind w:left="352"/>
              <w:rPr>
                <w:rFonts w:ascii="Times New Roman" w:hAnsi="Times New Roman" w:cs="Times New Roman"/>
              </w:rPr>
            </w:pPr>
            <w:r w:rsidRPr="00732895">
              <w:rPr>
                <w:rFonts w:ascii="Times New Roman" w:hAnsi="Times New Roman" w:cs="Times New Roman"/>
              </w:rPr>
              <w:t>Ежеквартально</w:t>
            </w:r>
          </w:p>
        </w:tc>
      </w:tr>
      <w:tr w:rsidR="00784A23" w:rsidRPr="000F7912" w:rsidTr="00784A23">
        <w:tc>
          <w:tcPr>
            <w:tcW w:w="397" w:type="dxa"/>
          </w:tcPr>
          <w:p w:rsidR="000F7912" w:rsidRPr="002D48AB" w:rsidRDefault="0010120E" w:rsidP="00784A23">
            <w:pPr>
              <w:pStyle w:val="ConsPlusNormal"/>
              <w:ind w:left="-488"/>
              <w:jc w:val="center"/>
              <w:rPr>
                <w:rFonts w:ascii="Times New Roman" w:hAnsi="Times New Roman" w:cs="Times New Roman"/>
              </w:rPr>
            </w:pPr>
            <w:r>
              <w:rPr>
                <w:rFonts w:ascii="Times New Roman" w:hAnsi="Times New Roman" w:cs="Times New Roman"/>
              </w:rPr>
              <w:t>3</w:t>
            </w:r>
          </w:p>
        </w:tc>
        <w:tc>
          <w:tcPr>
            <w:tcW w:w="2370" w:type="dxa"/>
          </w:tcPr>
          <w:p w:rsidR="000F7912" w:rsidRPr="002D48AB" w:rsidRDefault="003C0B17" w:rsidP="00784A23">
            <w:pPr>
              <w:pStyle w:val="ConsPlusNormal"/>
              <w:ind w:left="352"/>
              <w:rPr>
                <w:rFonts w:ascii="Times New Roman" w:hAnsi="Times New Roman" w:cs="Times New Roman"/>
              </w:rPr>
            </w:pPr>
            <w:r>
              <w:rPr>
                <w:rFonts w:ascii="Times New Roman" w:hAnsi="Times New Roman" w:cs="Times New Roman"/>
              </w:rPr>
              <w:t>Н</w:t>
            </w:r>
            <w:r w:rsidR="000F7912" w:rsidRPr="002D48AB">
              <w:rPr>
                <w:rFonts w:ascii="Times New Roman" w:hAnsi="Times New Roman" w:cs="Times New Roman"/>
              </w:rPr>
              <w:t>аправление</w:t>
            </w:r>
            <w:r>
              <w:rPr>
                <w:rFonts w:ascii="Times New Roman" w:hAnsi="Times New Roman" w:cs="Times New Roman"/>
              </w:rPr>
              <w:t xml:space="preserve"> заявок и участие</w:t>
            </w:r>
            <w:r w:rsidR="000F7912" w:rsidRPr="002D48AB">
              <w:rPr>
                <w:rFonts w:ascii="Times New Roman" w:hAnsi="Times New Roman" w:cs="Times New Roman"/>
              </w:rPr>
              <w:t xml:space="preserve"> </w:t>
            </w:r>
            <w:r w:rsidR="002D48AB" w:rsidRPr="002D48AB">
              <w:rPr>
                <w:rFonts w:ascii="Times New Roman" w:hAnsi="Times New Roman" w:cs="Times New Roman"/>
              </w:rPr>
              <w:t>муниципальным</w:t>
            </w:r>
            <w:r w:rsidR="000F7912" w:rsidRPr="002D48AB">
              <w:rPr>
                <w:rFonts w:ascii="Times New Roman" w:hAnsi="Times New Roman" w:cs="Times New Roman"/>
              </w:rPr>
              <w:t xml:space="preserve"> учреждением в реализации федеральных</w:t>
            </w:r>
            <w:r w:rsidR="002D48AB" w:rsidRPr="002D48AB">
              <w:rPr>
                <w:rFonts w:ascii="Times New Roman" w:hAnsi="Times New Roman" w:cs="Times New Roman"/>
              </w:rPr>
              <w:t>, областных, местных</w:t>
            </w:r>
            <w:r w:rsidR="000F7912" w:rsidRPr="002D48AB">
              <w:rPr>
                <w:rFonts w:ascii="Times New Roman" w:hAnsi="Times New Roman" w:cs="Times New Roman"/>
              </w:rPr>
              <w:t xml:space="preserve"> государственных и негосударственных программах и иных конкурсах и проектах</w:t>
            </w:r>
          </w:p>
        </w:tc>
        <w:tc>
          <w:tcPr>
            <w:tcW w:w="809" w:type="dxa"/>
            <w:gridSpan w:val="2"/>
          </w:tcPr>
          <w:p w:rsidR="009949E2" w:rsidRDefault="009949E2" w:rsidP="00784A23">
            <w:pPr>
              <w:pStyle w:val="ConsPlusNormal"/>
              <w:ind w:left="352"/>
              <w:jc w:val="center"/>
              <w:rPr>
                <w:rFonts w:ascii="Times New Roman" w:hAnsi="Times New Roman" w:cs="Times New Roman"/>
              </w:rPr>
            </w:pPr>
          </w:p>
          <w:p w:rsidR="000F7912" w:rsidRPr="002D48AB" w:rsidRDefault="009949E2" w:rsidP="00784A23">
            <w:pPr>
              <w:pStyle w:val="ConsPlusNormal"/>
              <w:ind w:left="352"/>
              <w:jc w:val="center"/>
              <w:rPr>
                <w:rFonts w:ascii="Times New Roman" w:hAnsi="Times New Roman" w:cs="Times New Roman"/>
              </w:rPr>
            </w:pPr>
            <w:r>
              <w:rPr>
                <w:rFonts w:ascii="Times New Roman" w:hAnsi="Times New Roman" w:cs="Times New Roman"/>
              </w:rPr>
              <w:t>10</w:t>
            </w:r>
          </w:p>
        </w:tc>
        <w:tc>
          <w:tcPr>
            <w:tcW w:w="2218" w:type="dxa"/>
            <w:gridSpan w:val="2"/>
          </w:tcPr>
          <w:p w:rsidR="000F7912" w:rsidRPr="002D48AB" w:rsidRDefault="000F7912" w:rsidP="00784A23">
            <w:pPr>
              <w:pStyle w:val="ConsPlusNormal"/>
              <w:ind w:left="352"/>
              <w:rPr>
                <w:rFonts w:ascii="Times New Roman" w:hAnsi="Times New Roman" w:cs="Times New Roman"/>
              </w:rPr>
            </w:pPr>
            <w:r w:rsidRPr="002D48AB">
              <w:rPr>
                <w:rFonts w:ascii="Times New Roman" w:hAnsi="Times New Roman" w:cs="Times New Roman"/>
              </w:rPr>
              <w:t xml:space="preserve">Отчет </w:t>
            </w:r>
            <w:r w:rsidR="002D48AB" w:rsidRPr="002D48AB">
              <w:rPr>
                <w:rFonts w:ascii="Times New Roman" w:hAnsi="Times New Roman" w:cs="Times New Roman"/>
              </w:rPr>
              <w:t>директора муниципального</w:t>
            </w:r>
            <w:r w:rsidRPr="002D48AB">
              <w:rPr>
                <w:rFonts w:ascii="Times New Roman" w:hAnsi="Times New Roman" w:cs="Times New Roman"/>
              </w:rPr>
              <w:t xml:space="preserve"> учреждения о выполнении показателей оценки качества и результативности выполняемой работы с приложением подтверждения </w:t>
            </w:r>
            <w:r w:rsidR="003C0B17">
              <w:rPr>
                <w:rFonts w:ascii="Times New Roman" w:hAnsi="Times New Roman" w:cs="Times New Roman"/>
              </w:rPr>
              <w:t>участия</w:t>
            </w:r>
          </w:p>
        </w:tc>
        <w:tc>
          <w:tcPr>
            <w:tcW w:w="1979" w:type="dxa"/>
            <w:gridSpan w:val="2"/>
          </w:tcPr>
          <w:p w:rsidR="000F7912" w:rsidRPr="002D48AB" w:rsidRDefault="000F7912" w:rsidP="00784A23">
            <w:pPr>
              <w:pStyle w:val="ConsPlusNormal"/>
              <w:ind w:left="352"/>
              <w:rPr>
                <w:rFonts w:ascii="Times New Roman" w:hAnsi="Times New Roman" w:cs="Times New Roman"/>
              </w:rPr>
            </w:pPr>
          </w:p>
        </w:tc>
        <w:tc>
          <w:tcPr>
            <w:tcW w:w="2582" w:type="dxa"/>
            <w:gridSpan w:val="2"/>
          </w:tcPr>
          <w:p w:rsidR="000F7912" w:rsidRPr="002D48AB" w:rsidRDefault="000F7912" w:rsidP="00784A23">
            <w:pPr>
              <w:pStyle w:val="ConsPlusNormal"/>
              <w:ind w:left="352"/>
              <w:rPr>
                <w:rFonts w:ascii="Times New Roman" w:hAnsi="Times New Roman" w:cs="Times New Roman"/>
              </w:rPr>
            </w:pPr>
            <w:r w:rsidRPr="002D48AB">
              <w:rPr>
                <w:rFonts w:ascii="Times New Roman" w:hAnsi="Times New Roman" w:cs="Times New Roman"/>
              </w:rPr>
              <w:t>Ежеквартально</w:t>
            </w:r>
          </w:p>
        </w:tc>
      </w:tr>
      <w:tr w:rsidR="00784A23" w:rsidRPr="000F7912" w:rsidTr="00784A23">
        <w:tc>
          <w:tcPr>
            <w:tcW w:w="397" w:type="dxa"/>
          </w:tcPr>
          <w:p w:rsidR="000F7912" w:rsidRPr="002D48AB" w:rsidRDefault="003C0B17" w:rsidP="00784A23">
            <w:pPr>
              <w:pStyle w:val="ConsPlusNormal"/>
              <w:ind w:left="-488"/>
              <w:jc w:val="center"/>
              <w:rPr>
                <w:rFonts w:ascii="Times New Roman" w:hAnsi="Times New Roman" w:cs="Times New Roman"/>
              </w:rPr>
            </w:pPr>
            <w:r>
              <w:rPr>
                <w:rFonts w:ascii="Times New Roman" w:hAnsi="Times New Roman" w:cs="Times New Roman"/>
              </w:rPr>
              <w:t>4</w:t>
            </w:r>
          </w:p>
        </w:tc>
        <w:tc>
          <w:tcPr>
            <w:tcW w:w="2370" w:type="dxa"/>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xml:space="preserve">Размещение информации о деятельности </w:t>
            </w:r>
            <w:r w:rsidR="002D48AB" w:rsidRPr="002D48AB">
              <w:rPr>
                <w:rFonts w:ascii="Times New Roman" w:hAnsi="Times New Roman" w:cs="Times New Roman"/>
              </w:rPr>
              <w:t xml:space="preserve">муниципального </w:t>
            </w:r>
            <w:r w:rsidRPr="002D48AB">
              <w:rPr>
                <w:rFonts w:ascii="Times New Roman" w:hAnsi="Times New Roman" w:cs="Times New Roman"/>
              </w:rPr>
              <w:t>учреждения на АИС "Единое информационное пространство в сфере культуры"</w:t>
            </w:r>
          </w:p>
        </w:tc>
        <w:tc>
          <w:tcPr>
            <w:tcW w:w="809" w:type="dxa"/>
            <w:gridSpan w:val="2"/>
          </w:tcPr>
          <w:p w:rsidR="000F7912" w:rsidRDefault="000F7912" w:rsidP="00784A23">
            <w:pPr>
              <w:pStyle w:val="ConsPlusNormal"/>
              <w:ind w:left="195"/>
              <w:jc w:val="center"/>
              <w:rPr>
                <w:rFonts w:ascii="Times New Roman" w:hAnsi="Times New Roman" w:cs="Times New Roman"/>
              </w:rPr>
            </w:pPr>
          </w:p>
          <w:p w:rsidR="009949E2" w:rsidRPr="002D48AB" w:rsidRDefault="009949E2" w:rsidP="00784A23">
            <w:pPr>
              <w:pStyle w:val="ConsPlusNormal"/>
              <w:ind w:left="195"/>
              <w:jc w:val="center"/>
              <w:rPr>
                <w:rFonts w:ascii="Times New Roman" w:hAnsi="Times New Roman" w:cs="Times New Roman"/>
              </w:rPr>
            </w:pPr>
            <w:r>
              <w:rPr>
                <w:rFonts w:ascii="Times New Roman" w:hAnsi="Times New Roman" w:cs="Times New Roman"/>
              </w:rPr>
              <w:t>5</w:t>
            </w:r>
          </w:p>
        </w:tc>
        <w:tc>
          <w:tcPr>
            <w:tcW w:w="2218" w:type="dxa"/>
            <w:gridSpan w:val="2"/>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xml:space="preserve">Отчет </w:t>
            </w:r>
            <w:r w:rsidR="002D48AB" w:rsidRPr="002D48AB">
              <w:rPr>
                <w:rFonts w:ascii="Times New Roman" w:hAnsi="Times New Roman" w:cs="Times New Roman"/>
              </w:rPr>
              <w:t>директора муниципального</w:t>
            </w:r>
            <w:r w:rsidRPr="002D48AB">
              <w:rPr>
                <w:rFonts w:ascii="Times New Roman" w:hAnsi="Times New Roman" w:cs="Times New Roman"/>
              </w:rPr>
              <w:t xml:space="preserve"> учреждения о выполнении показателей оценки качества и результативности выполняемой работы</w:t>
            </w:r>
          </w:p>
        </w:tc>
        <w:tc>
          <w:tcPr>
            <w:tcW w:w="1979" w:type="dxa"/>
            <w:gridSpan w:val="2"/>
          </w:tcPr>
          <w:p w:rsidR="000F7912" w:rsidRPr="002D48AB" w:rsidRDefault="000F7912" w:rsidP="00784A23">
            <w:pPr>
              <w:pStyle w:val="ConsPlusNormal"/>
              <w:ind w:left="195"/>
              <w:rPr>
                <w:rFonts w:ascii="Times New Roman" w:hAnsi="Times New Roman" w:cs="Times New Roman"/>
              </w:rPr>
            </w:pPr>
          </w:p>
        </w:tc>
        <w:tc>
          <w:tcPr>
            <w:tcW w:w="2582" w:type="dxa"/>
            <w:gridSpan w:val="2"/>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Ежеквартально</w:t>
            </w:r>
          </w:p>
        </w:tc>
      </w:tr>
      <w:tr w:rsidR="00784A23" w:rsidRPr="000F7912" w:rsidTr="00784A23">
        <w:tc>
          <w:tcPr>
            <w:tcW w:w="397" w:type="dxa"/>
            <w:vMerge w:val="restart"/>
          </w:tcPr>
          <w:p w:rsidR="000F7912" w:rsidRPr="002D48AB" w:rsidRDefault="003C0B17" w:rsidP="00784A23">
            <w:pPr>
              <w:pStyle w:val="ConsPlusNormal"/>
              <w:ind w:left="-488"/>
              <w:jc w:val="center"/>
              <w:rPr>
                <w:rFonts w:ascii="Times New Roman" w:hAnsi="Times New Roman" w:cs="Times New Roman"/>
              </w:rPr>
            </w:pPr>
            <w:r>
              <w:rPr>
                <w:rFonts w:ascii="Times New Roman" w:hAnsi="Times New Roman" w:cs="Times New Roman"/>
              </w:rPr>
              <w:t>5</w:t>
            </w:r>
          </w:p>
        </w:tc>
        <w:tc>
          <w:tcPr>
            <w:tcW w:w="2370" w:type="dxa"/>
            <w:tcBorders>
              <w:bottom w:val="nil"/>
            </w:tcBorders>
          </w:tcPr>
          <w:p w:rsidR="000F7912" w:rsidRDefault="000F7912" w:rsidP="00784A23">
            <w:pPr>
              <w:pStyle w:val="ConsPlusNormal"/>
              <w:ind w:left="195"/>
              <w:rPr>
                <w:rFonts w:ascii="Times New Roman" w:hAnsi="Times New Roman" w:cs="Times New Roman"/>
              </w:rPr>
            </w:pPr>
            <w:r w:rsidRPr="002D48AB">
              <w:rPr>
                <w:rFonts w:ascii="Times New Roman" w:hAnsi="Times New Roman" w:cs="Times New Roman"/>
              </w:rPr>
              <w:t>Наличие среди участников клубных формирований, студий, творческих коллективов, исполнителей, народных мастеров, действующих при учреждении, - победителей фестивалей, смотров, конкурсов, выставок:</w:t>
            </w:r>
          </w:p>
          <w:p w:rsidR="003C0B17" w:rsidRPr="002D48AB" w:rsidRDefault="003C0B17" w:rsidP="00784A23">
            <w:pPr>
              <w:pStyle w:val="ConsPlusNormal"/>
              <w:ind w:left="195"/>
              <w:rPr>
                <w:rFonts w:ascii="Times New Roman" w:hAnsi="Times New Roman" w:cs="Times New Roman"/>
              </w:rPr>
            </w:pPr>
            <w:r>
              <w:rPr>
                <w:rFonts w:ascii="Times New Roman" w:hAnsi="Times New Roman" w:cs="Times New Roman"/>
              </w:rPr>
              <w:t>- районного уровня</w:t>
            </w:r>
          </w:p>
        </w:tc>
        <w:tc>
          <w:tcPr>
            <w:tcW w:w="809" w:type="dxa"/>
            <w:gridSpan w:val="2"/>
            <w:tcBorders>
              <w:bottom w:val="nil"/>
            </w:tcBorders>
          </w:tcPr>
          <w:p w:rsidR="000F7912" w:rsidRDefault="000F7912"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330B68" w:rsidRDefault="00330B68" w:rsidP="00B46A52">
            <w:pPr>
              <w:pStyle w:val="ConsPlusNormal"/>
              <w:ind w:left="195"/>
              <w:jc w:val="center"/>
              <w:rPr>
                <w:rFonts w:ascii="Times New Roman" w:hAnsi="Times New Roman" w:cs="Times New Roman"/>
              </w:rPr>
            </w:pPr>
          </w:p>
          <w:p w:rsidR="00330B68" w:rsidRDefault="00330B68" w:rsidP="00B46A52">
            <w:pPr>
              <w:pStyle w:val="ConsPlusNormal"/>
              <w:ind w:left="195"/>
              <w:jc w:val="center"/>
              <w:rPr>
                <w:rFonts w:ascii="Times New Roman" w:hAnsi="Times New Roman" w:cs="Times New Roman"/>
              </w:rPr>
            </w:pPr>
          </w:p>
          <w:p w:rsidR="009949E2" w:rsidRDefault="009949E2" w:rsidP="00B46A52">
            <w:pPr>
              <w:pStyle w:val="ConsPlusNormal"/>
              <w:ind w:left="195"/>
              <w:jc w:val="center"/>
              <w:rPr>
                <w:rFonts w:ascii="Times New Roman" w:hAnsi="Times New Roman" w:cs="Times New Roman"/>
              </w:rPr>
            </w:pPr>
          </w:p>
          <w:p w:rsidR="008D54E4" w:rsidRDefault="008D54E4" w:rsidP="00B46A52">
            <w:pPr>
              <w:pStyle w:val="ConsPlusNormal"/>
              <w:ind w:left="195"/>
              <w:jc w:val="center"/>
              <w:rPr>
                <w:rFonts w:ascii="Times New Roman" w:hAnsi="Times New Roman" w:cs="Times New Roman"/>
              </w:rPr>
            </w:pPr>
          </w:p>
          <w:p w:rsidR="00B46A52" w:rsidRDefault="00B46A52" w:rsidP="00B46A52">
            <w:pPr>
              <w:pStyle w:val="ConsPlusNormal"/>
              <w:ind w:left="195"/>
              <w:jc w:val="center"/>
              <w:rPr>
                <w:rFonts w:ascii="Times New Roman" w:hAnsi="Times New Roman" w:cs="Times New Roman"/>
              </w:rPr>
            </w:pPr>
          </w:p>
          <w:p w:rsidR="009949E2" w:rsidRPr="002D48AB" w:rsidRDefault="009949E2" w:rsidP="00B46A52">
            <w:pPr>
              <w:pStyle w:val="ConsPlusNormal"/>
              <w:ind w:left="195"/>
              <w:jc w:val="center"/>
              <w:rPr>
                <w:rFonts w:ascii="Times New Roman" w:hAnsi="Times New Roman" w:cs="Times New Roman"/>
              </w:rPr>
            </w:pPr>
            <w:r>
              <w:rPr>
                <w:rFonts w:ascii="Times New Roman" w:hAnsi="Times New Roman" w:cs="Times New Roman"/>
              </w:rPr>
              <w:t>5</w:t>
            </w:r>
          </w:p>
        </w:tc>
        <w:tc>
          <w:tcPr>
            <w:tcW w:w="2218" w:type="dxa"/>
            <w:gridSpan w:val="2"/>
            <w:vMerge w:val="restart"/>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xml:space="preserve">Отчет </w:t>
            </w:r>
            <w:r w:rsidR="002D48AB" w:rsidRPr="002D48AB">
              <w:rPr>
                <w:rFonts w:ascii="Times New Roman" w:hAnsi="Times New Roman" w:cs="Times New Roman"/>
              </w:rPr>
              <w:t>директора муниципального</w:t>
            </w:r>
            <w:r w:rsidRPr="002D48AB">
              <w:rPr>
                <w:rFonts w:ascii="Times New Roman" w:hAnsi="Times New Roman" w:cs="Times New Roman"/>
              </w:rPr>
              <w:t xml:space="preserve"> учреждения о выполнении показателей оценки качества и результативности выполняемой работы</w:t>
            </w:r>
          </w:p>
        </w:tc>
        <w:tc>
          <w:tcPr>
            <w:tcW w:w="1979" w:type="dxa"/>
            <w:gridSpan w:val="2"/>
            <w:vMerge w:val="restart"/>
          </w:tcPr>
          <w:p w:rsidR="000F7912" w:rsidRPr="002D48AB" w:rsidRDefault="000F7912" w:rsidP="00784A23">
            <w:pPr>
              <w:pStyle w:val="ConsPlusNormal"/>
              <w:ind w:left="195"/>
              <w:rPr>
                <w:rFonts w:ascii="Times New Roman" w:hAnsi="Times New Roman" w:cs="Times New Roman"/>
              </w:rPr>
            </w:pPr>
          </w:p>
        </w:tc>
        <w:tc>
          <w:tcPr>
            <w:tcW w:w="2582" w:type="dxa"/>
            <w:gridSpan w:val="2"/>
            <w:vMerge w:val="restart"/>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Ежеквартально</w:t>
            </w:r>
          </w:p>
        </w:tc>
      </w:tr>
      <w:tr w:rsidR="00784A23" w:rsidRPr="000F7912" w:rsidTr="00784A23">
        <w:tblPrEx>
          <w:tblBorders>
            <w:insideH w:val="nil"/>
          </w:tblBorders>
        </w:tblPrEx>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bottom w:val="nil"/>
            </w:tcBorders>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областного уровня</w:t>
            </w:r>
          </w:p>
        </w:tc>
        <w:tc>
          <w:tcPr>
            <w:tcW w:w="809" w:type="dxa"/>
            <w:gridSpan w:val="2"/>
            <w:tcBorders>
              <w:top w:val="nil"/>
              <w:bottom w:val="nil"/>
            </w:tcBorders>
          </w:tcPr>
          <w:p w:rsidR="000F7912" w:rsidRPr="002D48AB" w:rsidRDefault="009949E2" w:rsidP="00B46A52">
            <w:pPr>
              <w:pStyle w:val="ConsPlusNormal"/>
              <w:ind w:left="195"/>
              <w:jc w:val="center"/>
              <w:rPr>
                <w:rFonts w:ascii="Times New Roman" w:hAnsi="Times New Roman" w:cs="Times New Roman"/>
              </w:rPr>
            </w:pPr>
            <w:r>
              <w:rPr>
                <w:rFonts w:ascii="Times New Roman" w:hAnsi="Times New Roman" w:cs="Times New Roman"/>
              </w:rPr>
              <w:t>5</w:t>
            </w:r>
          </w:p>
        </w:tc>
        <w:tc>
          <w:tcPr>
            <w:tcW w:w="2218" w:type="dxa"/>
            <w:gridSpan w:val="2"/>
            <w:vMerge/>
          </w:tcPr>
          <w:p w:rsidR="000F7912" w:rsidRPr="000F7912" w:rsidRDefault="000F7912" w:rsidP="00784A23">
            <w:pPr>
              <w:ind w:left="195"/>
              <w:rPr>
                <w:rFonts w:ascii="Times New Roman" w:hAnsi="Times New Roman" w:cs="Times New Roman"/>
                <w:color w:val="FF0000"/>
              </w:rPr>
            </w:pPr>
          </w:p>
        </w:tc>
        <w:tc>
          <w:tcPr>
            <w:tcW w:w="1979" w:type="dxa"/>
            <w:gridSpan w:val="2"/>
            <w:vMerge/>
          </w:tcPr>
          <w:p w:rsidR="000F7912" w:rsidRPr="000F7912" w:rsidRDefault="000F7912" w:rsidP="00784A23">
            <w:pPr>
              <w:ind w:left="195"/>
              <w:rPr>
                <w:rFonts w:ascii="Times New Roman" w:hAnsi="Times New Roman" w:cs="Times New Roman"/>
                <w:color w:val="FF0000"/>
              </w:rPr>
            </w:pPr>
          </w:p>
        </w:tc>
        <w:tc>
          <w:tcPr>
            <w:tcW w:w="2582" w:type="dxa"/>
            <w:gridSpan w:val="2"/>
            <w:vMerge/>
          </w:tcPr>
          <w:p w:rsidR="000F7912" w:rsidRPr="000F7912" w:rsidRDefault="000F7912" w:rsidP="00784A23">
            <w:pPr>
              <w:ind w:left="195"/>
              <w:rPr>
                <w:rFonts w:ascii="Times New Roman" w:hAnsi="Times New Roman" w:cs="Times New Roman"/>
                <w:color w:val="FF0000"/>
              </w:rPr>
            </w:pPr>
          </w:p>
        </w:tc>
      </w:tr>
      <w:tr w:rsidR="00784A23" w:rsidRPr="000F7912" w:rsidTr="00784A23">
        <w:tblPrEx>
          <w:tblBorders>
            <w:insideH w:val="nil"/>
          </w:tblBorders>
        </w:tblPrEx>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bottom w:val="nil"/>
            </w:tcBorders>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межрегионального уровня</w:t>
            </w:r>
          </w:p>
        </w:tc>
        <w:tc>
          <w:tcPr>
            <w:tcW w:w="809" w:type="dxa"/>
            <w:gridSpan w:val="2"/>
            <w:tcBorders>
              <w:top w:val="nil"/>
              <w:bottom w:val="nil"/>
            </w:tcBorders>
          </w:tcPr>
          <w:p w:rsidR="000F7912" w:rsidRPr="002D48AB" w:rsidRDefault="009949E2" w:rsidP="00784A23">
            <w:pPr>
              <w:pStyle w:val="ConsPlusNormal"/>
              <w:ind w:left="195"/>
              <w:jc w:val="center"/>
              <w:rPr>
                <w:rFonts w:ascii="Times New Roman" w:hAnsi="Times New Roman" w:cs="Times New Roman"/>
              </w:rPr>
            </w:pPr>
            <w:r>
              <w:rPr>
                <w:rFonts w:ascii="Times New Roman" w:hAnsi="Times New Roman" w:cs="Times New Roman"/>
              </w:rPr>
              <w:t>10</w:t>
            </w:r>
          </w:p>
        </w:tc>
        <w:tc>
          <w:tcPr>
            <w:tcW w:w="2218" w:type="dxa"/>
            <w:gridSpan w:val="2"/>
            <w:vMerge/>
          </w:tcPr>
          <w:p w:rsidR="000F7912" w:rsidRPr="000F7912" w:rsidRDefault="000F7912" w:rsidP="00784A23">
            <w:pPr>
              <w:ind w:left="195"/>
              <w:rPr>
                <w:rFonts w:ascii="Times New Roman" w:hAnsi="Times New Roman" w:cs="Times New Roman"/>
                <w:color w:val="FF0000"/>
              </w:rPr>
            </w:pPr>
          </w:p>
        </w:tc>
        <w:tc>
          <w:tcPr>
            <w:tcW w:w="1979" w:type="dxa"/>
            <w:gridSpan w:val="2"/>
            <w:vMerge/>
          </w:tcPr>
          <w:p w:rsidR="000F7912" w:rsidRPr="000F7912" w:rsidRDefault="000F7912" w:rsidP="00784A23">
            <w:pPr>
              <w:ind w:left="195"/>
              <w:rPr>
                <w:rFonts w:ascii="Times New Roman" w:hAnsi="Times New Roman" w:cs="Times New Roman"/>
                <w:color w:val="FF0000"/>
              </w:rPr>
            </w:pPr>
          </w:p>
        </w:tc>
        <w:tc>
          <w:tcPr>
            <w:tcW w:w="2582" w:type="dxa"/>
            <w:gridSpan w:val="2"/>
            <w:vMerge/>
          </w:tcPr>
          <w:p w:rsidR="000F7912" w:rsidRPr="000F7912" w:rsidRDefault="000F7912" w:rsidP="00784A23">
            <w:pPr>
              <w:ind w:left="195"/>
              <w:rPr>
                <w:rFonts w:ascii="Times New Roman" w:hAnsi="Times New Roman" w:cs="Times New Roman"/>
                <w:color w:val="FF0000"/>
              </w:rPr>
            </w:pPr>
          </w:p>
        </w:tc>
      </w:tr>
      <w:tr w:rsidR="00784A23" w:rsidRPr="000F7912" w:rsidTr="00784A23">
        <w:tc>
          <w:tcPr>
            <w:tcW w:w="397" w:type="dxa"/>
            <w:vMerge/>
          </w:tcPr>
          <w:p w:rsidR="000F7912" w:rsidRPr="000F7912" w:rsidRDefault="000F7912" w:rsidP="00784A23">
            <w:pPr>
              <w:ind w:left="-488"/>
              <w:rPr>
                <w:rFonts w:ascii="Times New Roman" w:hAnsi="Times New Roman" w:cs="Times New Roman"/>
                <w:color w:val="FF0000"/>
              </w:rPr>
            </w:pPr>
          </w:p>
        </w:tc>
        <w:tc>
          <w:tcPr>
            <w:tcW w:w="2370" w:type="dxa"/>
            <w:tcBorders>
              <w:top w:val="nil"/>
            </w:tcBorders>
          </w:tcPr>
          <w:p w:rsidR="000F7912" w:rsidRPr="002D48AB" w:rsidRDefault="000F7912" w:rsidP="00784A23">
            <w:pPr>
              <w:pStyle w:val="ConsPlusNormal"/>
              <w:ind w:left="195"/>
              <w:rPr>
                <w:rFonts w:ascii="Times New Roman" w:hAnsi="Times New Roman" w:cs="Times New Roman"/>
              </w:rPr>
            </w:pPr>
            <w:r w:rsidRPr="002D48AB">
              <w:rPr>
                <w:rFonts w:ascii="Times New Roman" w:hAnsi="Times New Roman" w:cs="Times New Roman"/>
              </w:rPr>
              <w:t>- всероссийского уровня</w:t>
            </w:r>
          </w:p>
        </w:tc>
        <w:tc>
          <w:tcPr>
            <w:tcW w:w="809" w:type="dxa"/>
            <w:gridSpan w:val="2"/>
            <w:tcBorders>
              <w:top w:val="nil"/>
            </w:tcBorders>
          </w:tcPr>
          <w:p w:rsidR="000F7912" w:rsidRPr="002D48AB" w:rsidRDefault="009949E2" w:rsidP="00784A23">
            <w:pPr>
              <w:pStyle w:val="ConsPlusNormal"/>
              <w:ind w:left="195"/>
              <w:jc w:val="center"/>
              <w:rPr>
                <w:rFonts w:ascii="Times New Roman" w:hAnsi="Times New Roman" w:cs="Times New Roman"/>
              </w:rPr>
            </w:pPr>
            <w:r>
              <w:rPr>
                <w:rFonts w:ascii="Times New Roman" w:hAnsi="Times New Roman" w:cs="Times New Roman"/>
              </w:rPr>
              <w:t>10</w:t>
            </w:r>
          </w:p>
        </w:tc>
        <w:tc>
          <w:tcPr>
            <w:tcW w:w="2218" w:type="dxa"/>
            <w:gridSpan w:val="2"/>
            <w:vMerge/>
          </w:tcPr>
          <w:p w:rsidR="000F7912" w:rsidRPr="000F7912" w:rsidRDefault="000F7912" w:rsidP="00784A23">
            <w:pPr>
              <w:ind w:left="195"/>
              <w:rPr>
                <w:rFonts w:ascii="Times New Roman" w:hAnsi="Times New Roman" w:cs="Times New Roman"/>
                <w:color w:val="FF0000"/>
              </w:rPr>
            </w:pPr>
          </w:p>
        </w:tc>
        <w:tc>
          <w:tcPr>
            <w:tcW w:w="1979" w:type="dxa"/>
            <w:gridSpan w:val="2"/>
            <w:vMerge/>
          </w:tcPr>
          <w:p w:rsidR="000F7912" w:rsidRPr="000F7912" w:rsidRDefault="000F7912" w:rsidP="00784A23">
            <w:pPr>
              <w:ind w:left="195"/>
              <w:rPr>
                <w:rFonts w:ascii="Times New Roman" w:hAnsi="Times New Roman" w:cs="Times New Roman"/>
                <w:color w:val="FF0000"/>
              </w:rPr>
            </w:pPr>
          </w:p>
        </w:tc>
        <w:tc>
          <w:tcPr>
            <w:tcW w:w="2582" w:type="dxa"/>
            <w:gridSpan w:val="2"/>
            <w:vMerge/>
          </w:tcPr>
          <w:p w:rsidR="000F7912" w:rsidRPr="000F7912" w:rsidRDefault="000F7912" w:rsidP="00784A23">
            <w:pPr>
              <w:ind w:left="195"/>
              <w:rPr>
                <w:rFonts w:ascii="Times New Roman" w:hAnsi="Times New Roman" w:cs="Times New Roman"/>
                <w:color w:val="FF0000"/>
              </w:rPr>
            </w:pPr>
          </w:p>
        </w:tc>
      </w:tr>
      <w:tr w:rsidR="00784A23" w:rsidRPr="000F7912" w:rsidTr="00784A23">
        <w:trPr>
          <w:trHeight w:val="567"/>
        </w:trPr>
        <w:tc>
          <w:tcPr>
            <w:tcW w:w="397" w:type="dxa"/>
            <w:vMerge w:val="restart"/>
          </w:tcPr>
          <w:p w:rsidR="000F7912" w:rsidRPr="002D48AB" w:rsidRDefault="003C0B17" w:rsidP="00784A23">
            <w:pPr>
              <w:pStyle w:val="ConsPlusNormal"/>
              <w:ind w:left="-488"/>
              <w:jc w:val="both"/>
              <w:rPr>
                <w:rFonts w:ascii="Times New Roman" w:hAnsi="Times New Roman" w:cs="Times New Roman"/>
              </w:rPr>
            </w:pPr>
            <w:r>
              <w:rPr>
                <w:rFonts w:ascii="Times New Roman" w:hAnsi="Times New Roman" w:cs="Times New Roman"/>
              </w:rPr>
              <w:t>6</w:t>
            </w:r>
          </w:p>
        </w:tc>
        <w:tc>
          <w:tcPr>
            <w:tcW w:w="2370" w:type="dxa"/>
            <w:tcBorders>
              <w:bottom w:val="nil"/>
            </w:tcBorders>
          </w:tcPr>
          <w:p w:rsidR="000F7912" w:rsidRPr="002D48AB" w:rsidRDefault="000F7912" w:rsidP="00784A23">
            <w:pPr>
              <w:pStyle w:val="ConsPlusNormal"/>
              <w:ind w:left="195"/>
              <w:jc w:val="both"/>
              <w:rPr>
                <w:rFonts w:ascii="Times New Roman" w:hAnsi="Times New Roman" w:cs="Times New Roman"/>
              </w:rPr>
            </w:pPr>
            <w:r w:rsidRPr="002D48AB">
              <w:rPr>
                <w:rFonts w:ascii="Times New Roman" w:hAnsi="Times New Roman" w:cs="Times New Roman"/>
              </w:rPr>
              <w:t xml:space="preserve">Осуществление в отчетном периоде выездных культурно-массовых мероприятий на территории </w:t>
            </w:r>
            <w:r w:rsidR="002D48AB" w:rsidRPr="002D48AB">
              <w:rPr>
                <w:rFonts w:ascii="Times New Roman" w:hAnsi="Times New Roman" w:cs="Times New Roman"/>
              </w:rPr>
              <w:t xml:space="preserve">Жуковского района </w:t>
            </w:r>
            <w:r w:rsidRPr="002D48AB">
              <w:rPr>
                <w:rFonts w:ascii="Times New Roman" w:hAnsi="Times New Roman" w:cs="Times New Roman"/>
              </w:rPr>
              <w:t>Калужской области:</w:t>
            </w:r>
          </w:p>
        </w:tc>
        <w:tc>
          <w:tcPr>
            <w:tcW w:w="809" w:type="dxa"/>
            <w:gridSpan w:val="2"/>
            <w:tcBorders>
              <w:bottom w:val="nil"/>
            </w:tcBorders>
          </w:tcPr>
          <w:p w:rsidR="000F7912" w:rsidRPr="002D48AB" w:rsidRDefault="000F7912" w:rsidP="00784A23">
            <w:pPr>
              <w:pStyle w:val="ConsPlusNormal"/>
              <w:ind w:left="195"/>
              <w:jc w:val="both"/>
              <w:rPr>
                <w:rFonts w:ascii="Times New Roman" w:hAnsi="Times New Roman" w:cs="Times New Roman"/>
              </w:rPr>
            </w:pPr>
          </w:p>
        </w:tc>
        <w:tc>
          <w:tcPr>
            <w:tcW w:w="2218" w:type="dxa"/>
            <w:gridSpan w:val="2"/>
            <w:vMerge w:val="restart"/>
          </w:tcPr>
          <w:p w:rsidR="000F7912" w:rsidRPr="002D48AB" w:rsidRDefault="000F7912" w:rsidP="00784A23">
            <w:pPr>
              <w:pStyle w:val="ConsPlusNormal"/>
              <w:ind w:left="195"/>
              <w:jc w:val="both"/>
              <w:rPr>
                <w:rFonts w:ascii="Times New Roman" w:hAnsi="Times New Roman" w:cs="Times New Roman"/>
              </w:rPr>
            </w:pPr>
            <w:r w:rsidRPr="002D48AB">
              <w:rPr>
                <w:rFonts w:ascii="Times New Roman" w:hAnsi="Times New Roman" w:cs="Times New Roman"/>
              </w:rPr>
              <w:t xml:space="preserve">Отчет </w:t>
            </w:r>
            <w:r w:rsidR="002D48AB" w:rsidRPr="002D48AB">
              <w:rPr>
                <w:rFonts w:ascii="Times New Roman" w:hAnsi="Times New Roman" w:cs="Times New Roman"/>
              </w:rPr>
              <w:t>директора муниципального</w:t>
            </w:r>
            <w:r w:rsidRPr="002D48AB">
              <w:rPr>
                <w:rFonts w:ascii="Times New Roman" w:hAnsi="Times New Roman" w:cs="Times New Roman"/>
              </w:rPr>
              <w:t xml:space="preserve"> учреждения о выполнении показателей оценки качества и результативности выполняемой работы</w:t>
            </w:r>
          </w:p>
        </w:tc>
        <w:tc>
          <w:tcPr>
            <w:tcW w:w="1979" w:type="dxa"/>
            <w:gridSpan w:val="2"/>
            <w:vMerge w:val="restart"/>
          </w:tcPr>
          <w:p w:rsidR="000F7912" w:rsidRPr="002D48AB" w:rsidRDefault="000F7912" w:rsidP="00784A23">
            <w:pPr>
              <w:pStyle w:val="ConsPlusNormal"/>
              <w:ind w:left="195"/>
              <w:jc w:val="both"/>
              <w:rPr>
                <w:rFonts w:ascii="Times New Roman" w:hAnsi="Times New Roman" w:cs="Times New Roman"/>
              </w:rPr>
            </w:pPr>
          </w:p>
        </w:tc>
        <w:tc>
          <w:tcPr>
            <w:tcW w:w="2582" w:type="dxa"/>
            <w:gridSpan w:val="2"/>
            <w:vMerge w:val="restart"/>
          </w:tcPr>
          <w:p w:rsidR="000F7912" w:rsidRPr="002D48AB" w:rsidRDefault="001A3631" w:rsidP="00784A23">
            <w:pPr>
              <w:pStyle w:val="ConsPlusNormal"/>
              <w:ind w:left="195"/>
              <w:jc w:val="both"/>
              <w:rPr>
                <w:rFonts w:ascii="Times New Roman" w:hAnsi="Times New Roman" w:cs="Times New Roman"/>
              </w:rPr>
            </w:pPr>
            <w:r>
              <w:rPr>
                <w:rFonts w:ascii="Times New Roman" w:hAnsi="Times New Roman" w:cs="Times New Roman"/>
              </w:rPr>
              <w:t>Ежеквартально</w:t>
            </w:r>
          </w:p>
        </w:tc>
      </w:tr>
      <w:tr w:rsidR="00784A23" w:rsidRPr="000F7912" w:rsidTr="00784A23">
        <w:tblPrEx>
          <w:tblBorders>
            <w:insideH w:val="nil"/>
          </w:tblBorders>
        </w:tblPrEx>
        <w:tc>
          <w:tcPr>
            <w:tcW w:w="397" w:type="dxa"/>
            <w:vMerge/>
          </w:tcPr>
          <w:p w:rsidR="000F7912" w:rsidRPr="000F7912" w:rsidRDefault="000F7912" w:rsidP="00784A23">
            <w:pPr>
              <w:spacing w:line="240" w:lineRule="auto"/>
              <w:ind w:left="-488"/>
              <w:jc w:val="both"/>
              <w:rPr>
                <w:rFonts w:ascii="Times New Roman" w:hAnsi="Times New Roman" w:cs="Times New Roman"/>
                <w:color w:val="FF0000"/>
              </w:rPr>
            </w:pPr>
          </w:p>
        </w:tc>
        <w:tc>
          <w:tcPr>
            <w:tcW w:w="2370" w:type="dxa"/>
            <w:tcBorders>
              <w:top w:val="nil"/>
              <w:bottom w:val="nil"/>
            </w:tcBorders>
          </w:tcPr>
          <w:p w:rsidR="000F7912" w:rsidRPr="002D48AB" w:rsidRDefault="000F7912" w:rsidP="00784A23">
            <w:pPr>
              <w:pStyle w:val="ConsPlusNormal"/>
              <w:ind w:left="195"/>
              <w:jc w:val="both"/>
              <w:rPr>
                <w:rFonts w:ascii="Times New Roman" w:hAnsi="Times New Roman" w:cs="Times New Roman"/>
              </w:rPr>
            </w:pPr>
            <w:r w:rsidRPr="002D48AB">
              <w:rPr>
                <w:rFonts w:ascii="Times New Roman" w:hAnsi="Times New Roman" w:cs="Times New Roman"/>
              </w:rPr>
              <w:t>- от 1 до 5 мероприятий</w:t>
            </w:r>
          </w:p>
        </w:tc>
        <w:tc>
          <w:tcPr>
            <w:tcW w:w="809" w:type="dxa"/>
            <w:gridSpan w:val="2"/>
            <w:tcBorders>
              <w:top w:val="nil"/>
              <w:bottom w:val="nil"/>
            </w:tcBorders>
          </w:tcPr>
          <w:p w:rsidR="000F7912" w:rsidRPr="002D48AB" w:rsidRDefault="009949E2" w:rsidP="00784A23">
            <w:pPr>
              <w:pStyle w:val="ConsPlusNormal"/>
              <w:ind w:left="195"/>
              <w:jc w:val="both"/>
              <w:rPr>
                <w:rFonts w:ascii="Times New Roman" w:hAnsi="Times New Roman" w:cs="Times New Roman"/>
              </w:rPr>
            </w:pPr>
            <w:r>
              <w:rPr>
                <w:rFonts w:ascii="Times New Roman" w:hAnsi="Times New Roman" w:cs="Times New Roman"/>
              </w:rPr>
              <w:t>5</w:t>
            </w:r>
          </w:p>
        </w:tc>
        <w:tc>
          <w:tcPr>
            <w:tcW w:w="2218"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1979"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2582"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r>
      <w:tr w:rsidR="00784A23" w:rsidRPr="000F7912" w:rsidTr="00784A23">
        <w:tblPrEx>
          <w:tblBorders>
            <w:insideH w:val="nil"/>
          </w:tblBorders>
        </w:tblPrEx>
        <w:tc>
          <w:tcPr>
            <w:tcW w:w="397" w:type="dxa"/>
            <w:vMerge/>
          </w:tcPr>
          <w:p w:rsidR="000F7912" w:rsidRPr="000F7912" w:rsidRDefault="000F7912" w:rsidP="00784A23">
            <w:pPr>
              <w:spacing w:line="240" w:lineRule="auto"/>
              <w:ind w:left="-488"/>
              <w:jc w:val="both"/>
              <w:rPr>
                <w:rFonts w:ascii="Times New Roman" w:hAnsi="Times New Roman" w:cs="Times New Roman"/>
                <w:color w:val="FF0000"/>
              </w:rPr>
            </w:pPr>
          </w:p>
        </w:tc>
        <w:tc>
          <w:tcPr>
            <w:tcW w:w="2370" w:type="dxa"/>
            <w:tcBorders>
              <w:top w:val="nil"/>
              <w:bottom w:val="nil"/>
            </w:tcBorders>
          </w:tcPr>
          <w:p w:rsidR="000F7912" w:rsidRPr="002D48AB" w:rsidRDefault="000F7912" w:rsidP="00784A23">
            <w:pPr>
              <w:pStyle w:val="ConsPlusNormal"/>
              <w:ind w:left="195"/>
              <w:jc w:val="both"/>
              <w:rPr>
                <w:rFonts w:ascii="Times New Roman" w:hAnsi="Times New Roman" w:cs="Times New Roman"/>
              </w:rPr>
            </w:pPr>
            <w:r w:rsidRPr="002D48AB">
              <w:rPr>
                <w:rFonts w:ascii="Times New Roman" w:hAnsi="Times New Roman" w:cs="Times New Roman"/>
              </w:rPr>
              <w:t>- от 6 до 10 мероприятий</w:t>
            </w:r>
          </w:p>
        </w:tc>
        <w:tc>
          <w:tcPr>
            <w:tcW w:w="809" w:type="dxa"/>
            <w:gridSpan w:val="2"/>
            <w:tcBorders>
              <w:top w:val="nil"/>
              <w:bottom w:val="nil"/>
            </w:tcBorders>
          </w:tcPr>
          <w:p w:rsidR="000F7912" w:rsidRPr="002D48AB" w:rsidRDefault="009949E2" w:rsidP="00784A23">
            <w:pPr>
              <w:pStyle w:val="ConsPlusNormal"/>
              <w:ind w:left="195"/>
              <w:jc w:val="both"/>
              <w:rPr>
                <w:rFonts w:ascii="Times New Roman" w:hAnsi="Times New Roman" w:cs="Times New Roman"/>
              </w:rPr>
            </w:pPr>
            <w:r>
              <w:rPr>
                <w:rFonts w:ascii="Times New Roman" w:hAnsi="Times New Roman" w:cs="Times New Roman"/>
              </w:rPr>
              <w:t>10</w:t>
            </w:r>
          </w:p>
        </w:tc>
        <w:tc>
          <w:tcPr>
            <w:tcW w:w="2218"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1979"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2582"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r>
      <w:tr w:rsidR="00784A23" w:rsidRPr="000F7912" w:rsidTr="00784A23">
        <w:trPr>
          <w:trHeight w:val="20"/>
        </w:trPr>
        <w:tc>
          <w:tcPr>
            <w:tcW w:w="397" w:type="dxa"/>
            <w:vMerge/>
          </w:tcPr>
          <w:p w:rsidR="000F7912" w:rsidRPr="000F7912" w:rsidRDefault="000F7912" w:rsidP="00784A23">
            <w:pPr>
              <w:spacing w:line="240" w:lineRule="auto"/>
              <w:ind w:left="-488"/>
              <w:jc w:val="both"/>
              <w:rPr>
                <w:rFonts w:ascii="Times New Roman" w:hAnsi="Times New Roman" w:cs="Times New Roman"/>
                <w:color w:val="FF0000"/>
              </w:rPr>
            </w:pPr>
          </w:p>
        </w:tc>
        <w:tc>
          <w:tcPr>
            <w:tcW w:w="2370" w:type="dxa"/>
            <w:tcBorders>
              <w:top w:val="nil"/>
            </w:tcBorders>
          </w:tcPr>
          <w:p w:rsidR="000F7912" w:rsidRPr="002D48AB" w:rsidRDefault="000F7912" w:rsidP="00784A23">
            <w:pPr>
              <w:pStyle w:val="ConsPlusNormal"/>
              <w:ind w:left="195"/>
              <w:jc w:val="both"/>
              <w:rPr>
                <w:rFonts w:ascii="Times New Roman" w:hAnsi="Times New Roman" w:cs="Times New Roman"/>
              </w:rPr>
            </w:pPr>
          </w:p>
        </w:tc>
        <w:tc>
          <w:tcPr>
            <w:tcW w:w="809" w:type="dxa"/>
            <w:gridSpan w:val="2"/>
            <w:tcBorders>
              <w:top w:val="nil"/>
            </w:tcBorders>
          </w:tcPr>
          <w:p w:rsidR="000F7912" w:rsidRPr="002D48AB" w:rsidRDefault="000F7912" w:rsidP="00784A23">
            <w:pPr>
              <w:pStyle w:val="ConsPlusNormal"/>
              <w:ind w:left="195"/>
              <w:jc w:val="both"/>
              <w:rPr>
                <w:rFonts w:ascii="Times New Roman" w:hAnsi="Times New Roman" w:cs="Times New Roman"/>
              </w:rPr>
            </w:pPr>
          </w:p>
        </w:tc>
        <w:tc>
          <w:tcPr>
            <w:tcW w:w="2218"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1979"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c>
          <w:tcPr>
            <w:tcW w:w="2582" w:type="dxa"/>
            <w:gridSpan w:val="2"/>
            <w:vMerge/>
          </w:tcPr>
          <w:p w:rsidR="000F7912" w:rsidRPr="000F7912" w:rsidRDefault="000F7912" w:rsidP="00784A23">
            <w:pPr>
              <w:spacing w:line="240" w:lineRule="auto"/>
              <w:ind w:left="195"/>
              <w:jc w:val="both"/>
              <w:rPr>
                <w:rFonts w:ascii="Times New Roman" w:hAnsi="Times New Roman" w:cs="Times New Roman"/>
                <w:color w:val="FF0000"/>
              </w:rPr>
            </w:pPr>
          </w:p>
        </w:tc>
      </w:tr>
      <w:tr w:rsidR="00784A23" w:rsidRPr="000F7912" w:rsidTr="00784A23">
        <w:tc>
          <w:tcPr>
            <w:tcW w:w="397" w:type="dxa"/>
          </w:tcPr>
          <w:p w:rsidR="008D6798" w:rsidRPr="000365E7" w:rsidRDefault="008D6798" w:rsidP="00784A23">
            <w:pPr>
              <w:ind w:left="-488"/>
              <w:rPr>
                <w:rFonts w:ascii="Times New Roman" w:hAnsi="Times New Roman" w:cs="Times New Roman"/>
              </w:rPr>
            </w:pPr>
            <w:r>
              <w:rPr>
                <w:rFonts w:ascii="Times New Roman" w:hAnsi="Times New Roman" w:cs="Times New Roman"/>
              </w:rPr>
              <w:t>7</w:t>
            </w:r>
          </w:p>
        </w:tc>
        <w:tc>
          <w:tcPr>
            <w:tcW w:w="2370" w:type="dxa"/>
            <w:tcBorders>
              <w:top w:val="nil"/>
            </w:tcBorders>
          </w:tcPr>
          <w:p w:rsidR="008D6798" w:rsidRDefault="008D6798" w:rsidP="00784A23">
            <w:pPr>
              <w:pStyle w:val="ConsPlusNormal"/>
              <w:ind w:left="195"/>
              <w:rPr>
                <w:rFonts w:ascii="Times New Roman" w:hAnsi="Times New Roman" w:cs="Times New Roman"/>
              </w:rPr>
            </w:pPr>
            <w:r>
              <w:rPr>
                <w:rFonts w:ascii="Times New Roman" w:hAnsi="Times New Roman" w:cs="Times New Roman"/>
              </w:rPr>
              <w:t>Выполнение муниципального задания</w:t>
            </w:r>
          </w:p>
          <w:p w:rsidR="008D6798" w:rsidRDefault="008D6798" w:rsidP="00784A23">
            <w:pPr>
              <w:pStyle w:val="ConsPlusNormal"/>
              <w:ind w:left="195"/>
              <w:rPr>
                <w:rFonts w:ascii="Times New Roman" w:hAnsi="Times New Roman" w:cs="Times New Roman"/>
              </w:rPr>
            </w:pPr>
          </w:p>
          <w:p w:rsidR="008D6798" w:rsidRDefault="008D6798" w:rsidP="00784A23">
            <w:pPr>
              <w:pStyle w:val="ConsPlusNormal"/>
              <w:ind w:left="195"/>
              <w:rPr>
                <w:rFonts w:ascii="Times New Roman" w:hAnsi="Times New Roman" w:cs="Times New Roman"/>
              </w:rPr>
            </w:pPr>
          </w:p>
          <w:p w:rsidR="008D6798" w:rsidRDefault="008D6798" w:rsidP="00784A23">
            <w:pPr>
              <w:pStyle w:val="ConsPlusNormal"/>
              <w:ind w:left="195"/>
              <w:rPr>
                <w:rFonts w:ascii="Times New Roman" w:hAnsi="Times New Roman" w:cs="Times New Roman"/>
              </w:rPr>
            </w:pPr>
            <w:r>
              <w:rPr>
                <w:rFonts w:ascii="Times New Roman" w:hAnsi="Times New Roman" w:cs="Times New Roman"/>
              </w:rPr>
              <w:t>Выполнение на 100%</w:t>
            </w:r>
          </w:p>
          <w:p w:rsidR="008D6798" w:rsidRDefault="008D6798" w:rsidP="00784A23">
            <w:pPr>
              <w:pStyle w:val="ConsPlusNormal"/>
              <w:ind w:left="195"/>
              <w:rPr>
                <w:rFonts w:ascii="Times New Roman" w:hAnsi="Times New Roman" w:cs="Times New Roman"/>
              </w:rPr>
            </w:pPr>
            <w:r>
              <w:rPr>
                <w:rFonts w:ascii="Times New Roman" w:hAnsi="Times New Roman" w:cs="Times New Roman"/>
              </w:rPr>
              <w:t>Выполнение от 85-99%</w:t>
            </w:r>
          </w:p>
          <w:p w:rsidR="008D6798" w:rsidRDefault="008D6798" w:rsidP="00784A23">
            <w:pPr>
              <w:pStyle w:val="ConsPlusNormal"/>
              <w:ind w:left="195"/>
              <w:rPr>
                <w:rFonts w:ascii="Times New Roman" w:hAnsi="Times New Roman" w:cs="Times New Roman"/>
              </w:rPr>
            </w:pPr>
            <w:r>
              <w:rPr>
                <w:rFonts w:ascii="Times New Roman" w:hAnsi="Times New Roman" w:cs="Times New Roman"/>
              </w:rPr>
              <w:t>Выполнение ниже 85%</w:t>
            </w:r>
          </w:p>
        </w:tc>
        <w:tc>
          <w:tcPr>
            <w:tcW w:w="809" w:type="dxa"/>
            <w:gridSpan w:val="2"/>
            <w:tcBorders>
              <w:top w:val="nil"/>
            </w:tcBorders>
          </w:tcPr>
          <w:p w:rsidR="008D6798" w:rsidRDefault="008D6798" w:rsidP="00784A23">
            <w:pPr>
              <w:pStyle w:val="ConsPlusNormal"/>
              <w:ind w:left="195"/>
              <w:jc w:val="center"/>
              <w:rPr>
                <w:rFonts w:ascii="Times New Roman" w:hAnsi="Times New Roman" w:cs="Times New Roman"/>
              </w:rPr>
            </w:pPr>
          </w:p>
          <w:p w:rsidR="008D6798" w:rsidRDefault="008D6798" w:rsidP="00784A23">
            <w:pPr>
              <w:pStyle w:val="ConsPlusNormal"/>
              <w:ind w:left="195"/>
              <w:jc w:val="center"/>
              <w:rPr>
                <w:rFonts w:ascii="Times New Roman" w:hAnsi="Times New Roman" w:cs="Times New Roman"/>
              </w:rPr>
            </w:pPr>
          </w:p>
          <w:p w:rsidR="008D6798" w:rsidRDefault="008D6798" w:rsidP="00784A23">
            <w:pPr>
              <w:pStyle w:val="ConsPlusNormal"/>
              <w:ind w:left="195"/>
              <w:jc w:val="center"/>
              <w:rPr>
                <w:rFonts w:ascii="Times New Roman" w:hAnsi="Times New Roman" w:cs="Times New Roman"/>
              </w:rPr>
            </w:pPr>
          </w:p>
          <w:p w:rsidR="009949E2" w:rsidRDefault="009949E2" w:rsidP="00784A23">
            <w:pPr>
              <w:pStyle w:val="ConsPlusNormal"/>
              <w:ind w:left="195"/>
              <w:jc w:val="center"/>
              <w:rPr>
                <w:rFonts w:ascii="Times New Roman" w:hAnsi="Times New Roman" w:cs="Times New Roman"/>
              </w:rPr>
            </w:pPr>
          </w:p>
          <w:p w:rsidR="009949E2" w:rsidRDefault="009949E2" w:rsidP="00784A23">
            <w:pPr>
              <w:pStyle w:val="ConsPlusNormal"/>
              <w:ind w:left="195"/>
              <w:jc w:val="center"/>
              <w:rPr>
                <w:rFonts w:ascii="Times New Roman" w:hAnsi="Times New Roman" w:cs="Times New Roman"/>
              </w:rPr>
            </w:pPr>
            <w:r>
              <w:rPr>
                <w:rFonts w:ascii="Times New Roman" w:hAnsi="Times New Roman" w:cs="Times New Roman"/>
              </w:rPr>
              <w:t>10</w:t>
            </w:r>
          </w:p>
          <w:p w:rsidR="009949E2" w:rsidRDefault="009949E2" w:rsidP="00784A23">
            <w:pPr>
              <w:pStyle w:val="ConsPlusNormal"/>
              <w:ind w:left="195"/>
              <w:jc w:val="center"/>
              <w:rPr>
                <w:rFonts w:ascii="Times New Roman" w:hAnsi="Times New Roman" w:cs="Times New Roman"/>
              </w:rPr>
            </w:pPr>
            <w:r>
              <w:rPr>
                <w:rFonts w:ascii="Times New Roman" w:hAnsi="Times New Roman" w:cs="Times New Roman"/>
              </w:rPr>
              <w:t>5</w:t>
            </w:r>
          </w:p>
          <w:p w:rsidR="00B46A52" w:rsidRDefault="00B46A52" w:rsidP="00784A23">
            <w:pPr>
              <w:pStyle w:val="ConsPlusNormal"/>
              <w:ind w:left="195"/>
              <w:jc w:val="center"/>
              <w:rPr>
                <w:rFonts w:ascii="Times New Roman" w:hAnsi="Times New Roman" w:cs="Times New Roman"/>
              </w:rPr>
            </w:pPr>
          </w:p>
          <w:p w:rsidR="008D6798" w:rsidRDefault="009949E2" w:rsidP="00784A23">
            <w:pPr>
              <w:pStyle w:val="ConsPlusNormal"/>
              <w:ind w:left="195"/>
              <w:jc w:val="center"/>
              <w:rPr>
                <w:rFonts w:ascii="Times New Roman" w:hAnsi="Times New Roman" w:cs="Times New Roman"/>
              </w:rPr>
            </w:pPr>
            <w:r>
              <w:rPr>
                <w:rFonts w:ascii="Times New Roman" w:hAnsi="Times New Roman" w:cs="Times New Roman"/>
              </w:rPr>
              <w:t>-5</w:t>
            </w:r>
          </w:p>
        </w:tc>
        <w:tc>
          <w:tcPr>
            <w:tcW w:w="2218" w:type="dxa"/>
            <w:gridSpan w:val="2"/>
          </w:tcPr>
          <w:p w:rsidR="008D6798" w:rsidRDefault="008D6798" w:rsidP="00784A23">
            <w:pPr>
              <w:pStyle w:val="ConsPlusNormal"/>
              <w:ind w:left="195"/>
              <w:rPr>
                <w:rFonts w:ascii="Times New Roman" w:hAnsi="Times New Roman" w:cs="Times New Roman"/>
              </w:rPr>
            </w:pPr>
            <w:r w:rsidRPr="008A7EF9">
              <w:rPr>
                <w:rFonts w:ascii="Times New Roman" w:hAnsi="Times New Roman" w:cs="Times New Roman"/>
              </w:rPr>
              <w:t>Отчет директора учреждения о выполнении показателей оценки качества и результативности выполняемой работы</w:t>
            </w:r>
          </w:p>
          <w:p w:rsidR="008D6798" w:rsidRPr="008A7EF9" w:rsidRDefault="008D6798" w:rsidP="00784A23">
            <w:pPr>
              <w:pStyle w:val="ConsPlusNormal"/>
              <w:ind w:left="195"/>
              <w:rPr>
                <w:rFonts w:ascii="Times New Roman" w:hAnsi="Times New Roman" w:cs="Times New Roman"/>
              </w:rPr>
            </w:pPr>
          </w:p>
        </w:tc>
        <w:tc>
          <w:tcPr>
            <w:tcW w:w="1979" w:type="dxa"/>
            <w:gridSpan w:val="2"/>
          </w:tcPr>
          <w:p w:rsidR="008D6798" w:rsidRPr="000F7912" w:rsidRDefault="008D6798" w:rsidP="00784A23">
            <w:pPr>
              <w:ind w:left="195"/>
              <w:rPr>
                <w:rFonts w:ascii="Times New Roman" w:hAnsi="Times New Roman" w:cs="Times New Roman"/>
                <w:color w:val="FF0000"/>
              </w:rPr>
            </w:pPr>
          </w:p>
        </w:tc>
        <w:tc>
          <w:tcPr>
            <w:tcW w:w="2582" w:type="dxa"/>
            <w:gridSpan w:val="2"/>
          </w:tcPr>
          <w:p w:rsidR="008D6798" w:rsidRPr="008A7EF9" w:rsidRDefault="008D6798" w:rsidP="00784A23">
            <w:pPr>
              <w:pStyle w:val="ConsPlusNormal"/>
              <w:ind w:left="195"/>
              <w:rPr>
                <w:rFonts w:ascii="Times New Roman" w:hAnsi="Times New Roman" w:cs="Times New Roman"/>
              </w:rPr>
            </w:pPr>
            <w:r w:rsidRPr="008A7EF9">
              <w:rPr>
                <w:rFonts w:ascii="Times New Roman" w:hAnsi="Times New Roman" w:cs="Times New Roman"/>
              </w:rPr>
              <w:t>Ежеквартально</w:t>
            </w:r>
          </w:p>
        </w:tc>
      </w:tr>
    </w:tbl>
    <w:p w:rsidR="00401677" w:rsidRDefault="00401677" w:rsidP="00C00C1C">
      <w:pPr>
        <w:pStyle w:val="ConsPlusNormal"/>
        <w:ind w:left="-709"/>
        <w:jc w:val="center"/>
        <w:outlineLvl w:val="2"/>
        <w:rPr>
          <w:rFonts w:ascii="Times New Roman" w:hAnsi="Times New Roman" w:cs="Times New Roman"/>
          <w:color w:val="FF0000"/>
        </w:rPr>
      </w:pPr>
    </w:p>
    <w:p w:rsidR="002578F5" w:rsidRDefault="002578F5" w:rsidP="00C00C1C">
      <w:pPr>
        <w:pStyle w:val="ConsPlusNormal"/>
        <w:ind w:left="-709"/>
        <w:jc w:val="center"/>
        <w:outlineLvl w:val="2"/>
        <w:rPr>
          <w:rFonts w:ascii="Times New Roman" w:hAnsi="Times New Roman" w:cs="Times New Roman"/>
          <w:b/>
        </w:rPr>
      </w:pPr>
    </w:p>
    <w:p w:rsidR="000F7912" w:rsidRPr="008D6798" w:rsidRDefault="008D6798" w:rsidP="00C00C1C">
      <w:pPr>
        <w:tabs>
          <w:tab w:val="left" w:pos="4995"/>
        </w:tabs>
        <w:ind w:left="-709"/>
        <w:rPr>
          <w:rFonts w:ascii="Times New Roman" w:hAnsi="Times New Roman" w:cs="Times New Roman"/>
        </w:rPr>
        <w:sectPr w:rsidR="000F7912" w:rsidRPr="008D6798" w:rsidSect="00673929">
          <w:type w:val="continuous"/>
          <w:pgSz w:w="11905" w:h="16838"/>
          <w:pgMar w:top="1134" w:right="851" w:bottom="1134" w:left="1247" w:header="0" w:footer="0" w:gutter="0"/>
          <w:cols w:space="720"/>
          <w:docGrid w:linePitch="299"/>
        </w:sectPr>
      </w:pPr>
      <w:r>
        <w:rPr>
          <w:rFonts w:ascii="Times New Roman" w:hAnsi="Times New Roman" w:cs="Times New Roman"/>
        </w:rPr>
        <w:tab/>
      </w:r>
    </w:p>
    <w:p w:rsidR="00400DFB" w:rsidRPr="00A023D2" w:rsidRDefault="00400DFB" w:rsidP="00784A23">
      <w:pPr>
        <w:pStyle w:val="ConsPlusNormal"/>
        <w:ind w:left="-709"/>
        <w:jc w:val="right"/>
        <w:rPr>
          <w:rFonts w:ascii="Times New Roman" w:hAnsi="Times New Roman" w:cs="Times New Roman"/>
          <w:sz w:val="26"/>
          <w:szCs w:val="26"/>
        </w:rPr>
      </w:pPr>
      <w:r w:rsidRPr="00A023D2">
        <w:rPr>
          <w:rFonts w:ascii="Times New Roman" w:hAnsi="Times New Roman" w:cs="Times New Roman"/>
          <w:b/>
          <w:sz w:val="26"/>
          <w:szCs w:val="26"/>
        </w:rPr>
        <w:lastRenderedPageBreak/>
        <w:t xml:space="preserve">                                                                                                               </w:t>
      </w:r>
    </w:p>
    <w:p w:rsidR="00400DFB" w:rsidRPr="00A023D2" w:rsidRDefault="00400DFB" w:rsidP="00784A23">
      <w:pPr>
        <w:pStyle w:val="ConsPlusNormal"/>
        <w:ind w:left="-709"/>
        <w:jc w:val="center"/>
        <w:rPr>
          <w:rFonts w:ascii="Times New Roman" w:hAnsi="Times New Roman" w:cs="Times New Roman"/>
          <w:b/>
          <w:sz w:val="26"/>
          <w:szCs w:val="26"/>
        </w:rPr>
      </w:pPr>
      <w:r w:rsidRPr="00A023D2">
        <w:rPr>
          <w:rFonts w:ascii="Times New Roman" w:hAnsi="Times New Roman" w:cs="Times New Roman"/>
          <w:b/>
          <w:sz w:val="26"/>
          <w:szCs w:val="26"/>
        </w:rPr>
        <w:t>Примерный перечень показателей эффективности деятельности работников культурно-досуговых учреждений</w:t>
      </w:r>
    </w:p>
    <w:p w:rsidR="00400DFB" w:rsidRPr="00A023D2" w:rsidRDefault="00400DFB" w:rsidP="00C00C1C">
      <w:pPr>
        <w:pStyle w:val="ConsPlusNormal"/>
        <w:ind w:left="-709"/>
        <w:jc w:val="both"/>
        <w:rPr>
          <w:rFonts w:ascii="Times New Roman" w:hAnsi="Times New Roman" w:cs="Times New Roman"/>
          <w:b/>
          <w:sz w:val="26"/>
          <w:szCs w:val="26"/>
        </w:rPr>
      </w:pP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1.1. Общие (для всех видов учреждений культуры):</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 выполнение учреждением государственного задания на оказание услуг (выполнение работ)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2) выполнение целевых показателей (индикаторов) эффективности работы учреждения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3) уровень удовлетворенности граждан Российской Федерации качеством предоставления учреждением государственных и муниципальных услуг в сфере культуры (процентов) определяется по результатам независимой оценки качества услуг;</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4) наличие собственного Интернет-сайта учреждения и обеспечение его поддержки в актуальном состоянии (да/нет), количество размещенной информации на сайте учреждения, осуществление работы на http://bus.gov.ru/;</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5) количество работников учреждения, прошедших повышение квалификации и (или) профессиональную подготовку (человек);</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6) участие учреждения в проектах, конкурсах, реализации федеральных целевых и ведомственных программ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7) количество посещений Интернет-сайта учреждения (количество обращений в стационарном и удаленном режиме пользователей к электронным информационным ресурсам) (единиц);</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8) результативность участия в конкурсах, получение грантов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9) публикации и освещение деятельности учреждения в средствах массовой информации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10) участие в организации и проведении информационных, культурно-досуговых,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 xml:space="preserve">11) отсутствие обоснованных </w:t>
      </w:r>
      <w:r w:rsidR="00C12D84" w:rsidRPr="00A023D2">
        <w:rPr>
          <w:rFonts w:ascii="Times New Roman" w:hAnsi="Times New Roman" w:cs="Times New Roman"/>
          <w:sz w:val="26"/>
          <w:szCs w:val="26"/>
        </w:rPr>
        <w:t xml:space="preserve">претензий </w:t>
      </w:r>
      <w:r w:rsidRPr="00A023D2">
        <w:rPr>
          <w:rFonts w:ascii="Times New Roman" w:hAnsi="Times New Roman" w:cs="Times New Roman"/>
          <w:sz w:val="26"/>
          <w:szCs w:val="26"/>
        </w:rPr>
        <w:t xml:space="preserve"> граждан по вопросам деятельности учреждения;</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 xml:space="preserve">12) использование </w:t>
      </w:r>
      <w:r w:rsidRPr="00A023D2">
        <w:rPr>
          <w:rFonts w:ascii="Times New Roman" w:hAnsi="Times New Roman" w:cs="Times New Roman"/>
          <w:sz w:val="26"/>
          <w:szCs w:val="26"/>
          <w:lang w:val="en-US"/>
        </w:rPr>
        <w:t>IT</w:t>
      </w:r>
      <w:r w:rsidRPr="00A023D2">
        <w:rPr>
          <w:rFonts w:ascii="Times New Roman" w:hAnsi="Times New Roman" w:cs="Times New Roman"/>
          <w:sz w:val="26"/>
          <w:szCs w:val="26"/>
        </w:rPr>
        <w:t>-технологий в профессиональной деятельности (компьютерных программ, мультимедийных средств, пр.);</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13) создание (ведение) электронных ресурсов (БД) по профилю деятельности структурного подразделения.</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1.2. Видовые:</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1.2.2. Культурно-досуговые учреждения:</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1) количество участников культурно-досуговых мероприятий по сравнению с предыдущим годом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2) количество участников клубных формирований по сравнению с предыдущим годом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3) доля мероприятий, направленных на развитие творческого потенциала детей и молодежи в общем объеме мероприятий учреждения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4) средняя посещаемость культурно-досуговых мероприятий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5) удельный вес населения, участвующего в платных культурно-досуговых мероприятиях, проводимых учреждениями культурно-досугового типа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6) количество детей, привлекаемых к участию в творческих мероприятиях, в общем числе детей (процентов);</w:t>
      </w:r>
    </w:p>
    <w:p w:rsidR="00400DFB" w:rsidRPr="00A023D2" w:rsidRDefault="00400DFB" w:rsidP="00C00C1C">
      <w:pPr>
        <w:pStyle w:val="ConsPlusNormal"/>
        <w:ind w:left="-709"/>
        <w:rPr>
          <w:rFonts w:ascii="Times New Roman" w:hAnsi="Times New Roman" w:cs="Times New Roman"/>
          <w:sz w:val="26"/>
          <w:szCs w:val="26"/>
        </w:rPr>
      </w:pPr>
      <w:r w:rsidRPr="00A023D2">
        <w:rPr>
          <w:rFonts w:ascii="Times New Roman" w:hAnsi="Times New Roman" w:cs="Times New Roman"/>
          <w:sz w:val="26"/>
          <w:szCs w:val="26"/>
        </w:rPr>
        <w:t>7) число лауреатов международных, всероссийских, межрегиональных и областных конкурсов и фестивалей (человек).</w:t>
      </w:r>
    </w:p>
    <w:p w:rsidR="00400DFB" w:rsidRPr="00A023D2" w:rsidRDefault="00400DFB" w:rsidP="00784A23">
      <w:pPr>
        <w:spacing w:after="0"/>
        <w:ind w:left="-709"/>
        <w:jc w:val="center"/>
        <w:rPr>
          <w:rFonts w:ascii="Times New Roman" w:hAnsi="Times New Roman" w:cs="Times New Roman"/>
          <w:b/>
          <w:sz w:val="26"/>
          <w:szCs w:val="26"/>
        </w:rPr>
      </w:pPr>
      <w:r w:rsidRPr="00A023D2">
        <w:rPr>
          <w:rFonts w:ascii="Times New Roman" w:hAnsi="Times New Roman" w:cs="Times New Roman"/>
          <w:b/>
          <w:sz w:val="26"/>
          <w:szCs w:val="26"/>
        </w:rPr>
        <w:lastRenderedPageBreak/>
        <w:t>Примерный перечень показателей эффективности деятельности работников библиотек</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1.1. Общие (для всех видов учреждений культуры):</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 выполнение учреждением государственного задания на оказание услуг (выполнение работ)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2) выполнение целевых показателей (индикаторов) эффективности работы учреждения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3) уровень удовлетворенности граждан Российской Федерации качеством предоставления учреждением государственных и муниципальных услуг в сфере культуры (процентов) определяется по результатам независимой оценки качества услуг;</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4) наличие собственного Интернет-сайта учреждения и обеспечение его поддержки в актуальном состоянии (да/нет), количество размещенной информации на сайте учреждения, осуществление работы на http://bus.gov.ru/;</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5) количество работников учреждения, прошедших повышение квалификации и (или) профессиональную подготовку (человек);</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6) участие учреждения в проектах, конкурсах, реализации федеральных целевых и ведомственных программ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7) количество посещений Интернет-сайта учреждения (количество обращений в стационарном и удаленном режиме пользователей к электронным информационным ресурсам) (единиц);</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8) результативность участия в конкурсах, получение грантов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9) публикации и освещение деятельности учреждения в средствах массовой информации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10) участие в организации и проведении информационных, культурно-досуговых,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11) отсутствие обоснованных обращений граждан по вопросам деятельности учреждения;</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xml:space="preserve">12) использование </w:t>
      </w:r>
      <w:r w:rsidRPr="00A023D2">
        <w:rPr>
          <w:rFonts w:ascii="Times New Roman" w:hAnsi="Times New Roman" w:cs="Times New Roman"/>
          <w:sz w:val="26"/>
          <w:szCs w:val="26"/>
          <w:lang w:val="en-US"/>
        </w:rPr>
        <w:t>IT</w:t>
      </w:r>
      <w:r w:rsidRPr="00A023D2">
        <w:rPr>
          <w:rFonts w:ascii="Times New Roman" w:hAnsi="Times New Roman" w:cs="Times New Roman"/>
          <w:sz w:val="26"/>
          <w:szCs w:val="26"/>
        </w:rPr>
        <w:t>-технологий в профессиональной деятельности (компьютерных программ, мультимедийных средств, пр.);</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13) создание (ведение) электронных ресурсов (БД) по профилю деятельности структурного подразделения.</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1.2. Видовые: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1.2.1. Библиотеки: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 количество зарегистрированных пользователей (единиц);</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2) объем фонда библиотеки (тыс. экземпляров);</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3) количество обращений в библиотеку в отчетный период (единиц);</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4) количество новых поступлений в библиотечный фонд (всего)</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5) количество изданий в библиотеке в расчете на 1 жителя (единиц);</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6) количество отреставрированных документов (экземпляров);</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7) количество справок, консультаций для пользователей (всего)</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9) количество записей электронного каталога и других баз данных, создаваемых библиотекой (единиц);</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10) подготовка и проведение публичных мероприятий библиотеки (массовых, просветительских, обучающих);</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11) внестационарное обслуживание, работа с инвалидами;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12) работа с удаленными пользователями;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Показатели, подразумевающие разбивку в зависимости от степени участия в мероприятии.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lastRenderedPageBreak/>
        <w:t>13) значимые библиотечные мероприятия:</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организация семинаров, курсов, конференций (в т.ч. выездных), конкурсов и т.д.;</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подготовка сценария и (или) проведение;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участие;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подготовка видеоряда к сценарию;</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фото- и видеосъемка</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14) обеспечение партнерских отношений  со средствами массовой информации: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выступления на телеканале;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интервью телерадиокомпаниям;</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интервью газетам;</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15) организация областного, городского или муниципального конкурса:</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разработка положения и (или) проведение;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участие;</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подготовка видеоряда к мероприятию;</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16) работа сайта, страниц в социальных сетях:</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положительная  динамика посещений;</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регулярное обновление, поддержание в актуальном состоянии;</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17) привлечение дополнительных источников финансирования (спонсорская помощь, гранты):</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на проведение мероприятий, приобретение документов в библиотечный фонд;</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на развитие структурного подразделения, библиотеки в целом;</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18) привлечение дополнительных источников финансирования (спонсорская помощь, гранты):</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на проведение мероприятий, приобретение документов в библиотечный фонд;</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 на развитие структурного подразделения, библиотеки в целом;</w:t>
      </w:r>
    </w:p>
    <w:p w:rsidR="00400DFB" w:rsidRPr="00A023D2" w:rsidRDefault="00400DFB" w:rsidP="00C00C1C">
      <w:pPr>
        <w:spacing w:after="0" w:line="240" w:lineRule="auto"/>
        <w:ind w:left="-709"/>
        <w:rPr>
          <w:rFonts w:ascii="Times New Roman" w:hAnsi="Times New Roman" w:cs="Times New Roman"/>
          <w:sz w:val="26"/>
          <w:szCs w:val="26"/>
        </w:rPr>
      </w:pPr>
      <w:r w:rsidRPr="00A023D2">
        <w:rPr>
          <w:rFonts w:ascii="Times New Roman" w:hAnsi="Times New Roman" w:cs="Times New Roman"/>
          <w:sz w:val="26"/>
          <w:szCs w:val="26"/>
        </w:rPr>
        <w:t>19) модернизация, усовершенствование программы АИБС "</w:t>
      </w:r>
      <w:r w:rsidRPr="00A023D2">
        <w:rPr>
          <w:rFonts w:ascii="Times New Roman" w:hAnsi="Times New Roman" w:cs="Times New Roman"/>
          <w:bCs/>
          <w:sz w:val="26"/>
          <w:szCs w:val="26"/>
        </w:rPr>
        <w:t>Ирбис</w:t>
      </w:r>
      <w:r w:rsidRPr="00A023D2">
        <w:rPr>
          <w:rFonts w:ascii="Times New Roman" w:hAnsi="Times New Roman" w:cs="Times New Roman"/>
          <w:sz w:val="26"/>
          <w:szCs w:val="26"/>
        </w:rPr>
        <w:t>".</w:t>
      </w:r>
    </w:p>
    <w:p w:rsidR="00400DFB" w:rsidRPr="00A023D2" w:rsidRDefault="00400DFB" w:rsidP="00C00C1C">
      <w:pPr>
        <w:ind w:left="-709"/>
        <w:rPr>
          <w:rFonts w:ascii="Times New Roman" w:hAnsi="Times New Roman" w:cs="Times New Roman"/>
          <w:sz w:val="26"/>
          <w:szCs w:val="26"/>
        </w:rPr>
      </w:pPr>
    </w:p>
    <w:p w:rsidR="00400DFB" w:rsidRPr="00A023D2" w:rsidRDefault="00400DFB" w:rsidP="00C00C1C">
      <w:pPr>
        <w:ind w:left="-709"/>
        <w:rPr>
          <w:rFonts w:ascii="Times New Roman" w:hAnsi="Times New Roman" w:cs="Times New Roman"/>
          <w:color w:val="FF0000"/>
          <w:sz w:val="26"/>
          <w:szCs w:val="26"/>
        </w:rPr>
      </w:pPr>
    </w:p>
    <w:p w:rsidR="00400DFB" w:rsidRPr="00A023D2" w:rsidRDefault="00400DFB" w:rsidP="00C00C1C">
      <w:pPr>
        <w:ind w:left="-709"/>
        <w:rPr>
          <w:rFonts w:ascii="Times New Roman" w:hAnsi="Times New Roman" w:cs="Times New Roman"/>
          <w:color w:val="FF0000"/>
          <w:sz w:val="26"/>
          <w:szCs w:val="26"/>
        </w:rPr>
      </w:pPr>
    </w:p>
    <w:p w:rsidR="00400DFB" w:rsidRDefault="00400DFB"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Default="00B46A52" w:rsidP="00C00C1C">
      <w:pPr>
        <w:ind w:left="-709"/>
        <w:rPr>
          <w:rFonts w:ascii="Times New Roman" w:hAnsi="Times New Roman" w:cs="Times New Roman"/>
          <w:color w:val="FF0000"/>
          <w:sz w:val="26"/>
          <w:szCs w:val="26"/>
        </w:rPr>
      </w:pPr>
    </w:p>
    <w:p w:rsidR="00B46A52" w:rsidRPr="00094D20" w:rsidRDefault="00B46A52" w:rsidP="00B46A52">
      <w:pPr>
        <w:pStyle w:val="ConsPlusNormal"/>
        <w:ind w:left="-709"/>
        <w:jc w:val="right"/>
        <w:outlineLvl w:val="1"/>
        <w:rPr>
          <w:rFonts w:ascii="Times New Roman" w:hAnsi="Times New Roman" w:cs="Times New Roman"/>
          <w:color w:val="FF0000"/>
          <w:sz w:val="26"/>
          <w:szCs w:val="26"/>
        </w:rPr>
      </w:pPr>
      <w:r w:rsidRPr="00094D20">
        <w:rPr>
          <w:rFonts w:ascii="Times New Roman" w:hAnsi="Times New Roman" w:cs="Times New Roman"/>
          <w:color w:val="FF0000"/>
          <w:sz w:val="26"/>
          <w:szCs w:val="26"/>
        </w:rPr>
        <w:lastRenderedPageBreak/>
        <w:t>Приложение № 9</w:t>
      </w:r>
    </w:p>
    <w:p w:rsidR="00B46A52" w:rsidRPr="00094D20" w:rsidRDefault="00B46A52" w:rsidP="00B46A52">
      <w:pPr>
        <w:pStyle w:val="ConsPlusNormal"/>
        <w:ind w:left="-709"/>
        <w:jc w:val="right"/>
        <w:outlineLvl w:val="1"/>
        <w:rPr>
          <w:rFonts w:ascii="Times New Roman" w:hAnsi="Times New Roman" w:cs="Times New Roman"/>
          <w:color w:val="FF0000"/>
          <w:sz w:val="26"/>
          <w:szCs w:val="26"/>
        </w:rPr>
      </w:pPr>
      <w:r w:rsidRPr="00094D20">
        <w:rPr>
          <w:rFonts w:ascii="Times New Roman" w:hAnsi="Times New Roman" w:cs="Times New Roman"/>
          <w:color w:val="FF0000"/>
          <w:sz w:val="26"/>
          <w:szCs w:val="26"/>
        </w:rPr>
        <w:t xml:space="preserve">                                                      к Положению "Об отраслевой системе оплаты труда</w:t>
      </w:r>
    </w:p>
    <w:p w:rsidR="00B46A52" w:rsidRPr="00094D20" w:rsidRDefault="00B46A52" w:rsidP="00B46A52">
      <w:pPr>
        <w:pStyle w:val="ConsPlusNormal"/>
        <w:ind w:left="-709"/>
        <w:jc w:val="right"/>
        <w:rPr>
          <w:rFonts w:ascii="Times New Roman" w:hAnsi="Times New Roman" w:cs="Times New Roman"/>
          <w:color w:val="FF0000"/>
          <w:sz w:val="26"/>
          <w:szCs w:val="26"/>
        </w:rPr>
      </w:pPr>
      <w:r w:rsidRPr="00094D20">
        <w:rPr>
          <w:rFonts w:ascii="Times New Roman" w:hAnsi="Times New Roman" w:cs="Times New Roman"/>
          <w:color w:val="FF0000"/>
          <w:sz w:val="26"/>
          <w:szCs w:val="26"/>
        </w:rPr>
        <w:t xml:space="preserve">                                                                   работников учреждений культуры</w:t>
      </w:r>
    </w:p>
    <w:p w:rsidR="00B46A52" w:rsidRPr="00B46A52" w:rsidRDefault="00B46A52" w:rsidP="00C00C1C">
      <w:pPr>
        <w:ind w:left="-709"/>
        <w:rPr>
          <w:rFonts w:ascii="Times New Roman" w:hAnsi="Times New Roman" w:cs="Times New Roman"/>
          <w:sz w:val="26"/>
          <w:szCs w:val="26"/>
        </w:rPr>
      </w:pPr>
      <w:r w:rsidRPr="00B46A52">
        <w:rPr>
          <w:rFonts w:ascii="Times New Roman" w:hAnsi="Times New Roman" w:cs="Times New Roman"/>
          <w:sz w:val="26"/>
          <w:szCs w:val="26"/>
        </w:rPr>
        <w:t xml:space="preserve"> </w:t>
      </w:r>
    </w:p>
    <w:p w:rsidR="00B46A52" w:rsidRPr="002325DA" w:rsidRDefault="00B46A52" w:rsidP="00B46A52">
      <w:pPr>
        <w:ind w:left="-709"/>
        <w:jc w:val="center"/>
        <w:rPr>
          <w:rFonts w:ascii="Times New Roman" w:hAnsi="Times New Roman" w:cs="Times New Roman"/>
          <w:b/>
          <w:sz w:val="26"/>
          <w:szCs w:val="26"/>
        </w:rPr>
      </w:pPr>
      <w:r w:rsidRPr="002325DA">
        <w:rPr>
          <w:rFonts w:ascii="Times New Roman" w:hAnsi="Times New Roman" w:cs="Times New Roman"/>
          <w:b/>
          <w:sz w:val="26"/>
          <w:szCs w:val="26"/>
        </w:rPr>
        <w:t>УСТАНОВЛЕННЫЙ ФОНД ОПЛАТЫ ТРУДА РАБОТНИКАМ ГДК</w:t>
      </w:r>
    </w:p>
    <w:p w:rsidR="00D53CE6" w:rsidRDefault="00D53CE6" w:rsidP="00D53CE6">
      <w:pPr>
        <w:ind w:left="-709"/>
        <w:jc w:val="both"/>
        <w:rPr>
          <w:rFonts w:ascii="Times New Roman" w:hAnsi="Times New Roman" w:cs="Times New Roman"/>
          <w:sz w:val="26"/>
          <w:szCs w:val="26"/>
        </w:rPr>
      </w:pPr>
      <w:r>
        <w:rPr>
          <w:rFonts w:ascii="Times New Roman" w:hAnsi="Times New Roman" w:cs="Times New Roman"/>
          <w:sz w:val="26"/>
          <w:szCs w:val="26"/>
        </w:rPr>
        <w:tab/>
        <w:t>Директор ГДК = оклад + повышающий коэффициент 1,5 + сложность и напряженность 27%</w:t>
      </w:r>
    </w:p>
    <w:p w:rsidR="00D53CE6" w:rsidRDefault="00D53CE6" w:rsidP="00D53CE6">
      <w:pPr>
        <w:ind w:left="-709"/>
        <w:jc w:val="both"/>
        <w:rPr>
          <w:rFonts w:ascii="Times New Roman" w:hAnsi="Times New Roman" w:cs="Times New Roman"/>
          <w:sz w:val="26"/>
          <w:szCs w:val="26"/>
        </w:rPr>
      </w:pPr>
      <w:r>
        <w:rPr>
          <w:rFonts w:ascii="Times New Roman" w:hAnsi="Times New Roman" w:cs="Times New Roman"/>
          <w:sz w:val="26"/>
          <w:szCs w:val="26"/>
        </w:rPr>
        <w:tab/>
        <w:t>Художественный руководитель = оклад (80% от оклада директора) + сложность и напряженность 27%</w:t>
      </w:r>
    </w:p>
    <w:p w:rsidR="00D53CE6" w:rsidRDefault="00D53CE6" w:rsidP="00D53CE6">
      <w:pPr>
        <w:ind w:left="-709"/>
        <w:jc w:val="both"/>
        <w:rPr>
          <w:rFonts w:ascii="Times New Roman" w:hAnsi="Times New Roman" w:cs="Times New Roman"/>
          <w:sz w:val="26"/>
          <w:szCs w:val="26"/>
        </w:rPr>
      </w:pPr>
      <w:r>
        <w:rPr>
          <w:rFonts w:ascii="Times New Roman" w:hAnsi="Times New Roman" w:cs="Times New Roman"/>
          <w:sz w:val="26"/>
          <w:szCs w:val="26"/>
        </w:rPr>
        <w:tab/>
        <w:t>Главный бухгалтер = оклад (70% от оклада директора) + сложность и напряженность 15%</w:t>
      </w:r>
    </w:p>
    <w:p w:rsidR="000F637B" w:rsidRDefault="00D53CE6" w:rsidP="00D53CE6">
      <w:pPr>
        <w:ind w:left="-709"/>
        <w:jc w:val="both"/>
        <w:rPr>
          <w:rFonts w:ascii="Times New Roman" w:hAnsi="Times New Roman" w:cs="Times New Roman"/>
          <w:sz w:val="26"/>
          <w:szCs w:val="26"/>
        </w:rPr>
      </w:pPr>
      <w:r>
        <w:rPr>
          <w:rFonts w:ascii="Times New Roman" w:hAnsi="Times New Roman" w:cs="Times New Roman"/>
          <w:sz w:val="26"/>
          <w:szCs w:val="26"/>
        </w:rPr>
        <w:tab/>
        <w:t xml:space="preserve">Режиссер = базовый оклад + повышающий </w:t>
      </w:r>
      <w:r w:rsidR="000F637B">
        <w:rPr>
          <w:rFonts w:ascii="Times New Roman" w:hAnsi="Times New Roman" w:cs="Times New Roman"/>
          <w:sz w:val="26"/>
          <w:szCs w:val="26"/>
        </w:rPr>
        <w:t xml:space="preserve"> коэффициент 1,15 + выплата за стаж работы 25% + сложность и напряженность 18%</w:t>
      </w:r>
    </w:p>
    <w:p w:rsidR="000F637B" w:rsidRDefault="000F637B" w:rsidP="000F637B">
      <w:pPr>
        <w:ind w:left="-709"/>
        <w:jc w:val="both"/>
        <w:rPr>
          <w:rFonts w:ascii="Times New Roman" w:hAnsi="Times New Roman" w:cs="Times New Roman"/>
          <w:sz w:val="26"/>
          <w:szCs w:val="26"/>
        </w:rPr>
      </w:pPr>
      <w:r>
        <w:rPr>
          <w:rFonts w:ascii="Times New Roman" w:hAnsi="Times New Roman" w:cs="Times New Roman"/>
          <w:sz w:val="26"/>
          <w:szCs w:val="26"/>
        </w:rPr>
        <w:tab/>
        <w:t>Специалист по жанрам творчества = базовый оклад + повышающий  коэффициент 1,10 + выплата за стаж работы 15% + сложность и напряженность 49%</w:t>
      </w:r>
    </w:p>
    <w:p w:rsidR="000F637B" w:rsidRDefault="000F637B" w:rsidP="000F637B">
      <w:pPr>
        <w:ind w:left="-709"/>
        <w:jc w:val="both"/>
        <w:rPr>
          <w:rFonts w:ascii="Times New Roman" w:hAnsi="Times New Roman" w:cs="Times New Roman"/>
          <w:sz w:val="26"/>
          <w:szCs w:val="26"/>
        </w:rPr>
      </w:pPr>
      <w:r>
        <w:rPr>
          <w:rFonts w:ascii="Times New Roman" w:hAnsi="Times New Roman" w:cs="Times New Roman"/>
          <w:sz w:val="26"/>
          <w:szCs w:val="26"/>
        </w:rPr>
        <w:tab/>
        <w:t>Аккомпаниатор-концертмейстер = базовый оклад + повышающий  коэффициент 1,15 + выплата за стаж работы 25% + сложность и напряженность 16%</w:t>
      </w:r>
    </w:p>
    <w:p w:rsidR="000F637B" w:rsidRDefault="000F637B" w:rsidP="000F637B">
      <w:pPr>
        <w:ind w:left="-709"/>
        <w:jc w:val="both"/>
        <w:rPr>
          <w:rFonts w:ascii="Times New Roman" w:hAnsi="Times New Roman" w:cs="Times New Roman"/>
          <w:sz w:val="26"/>
          <w:szCs w:val="26"/>
        </w:rPr>
      </w:pPr>
      <w:r>
        <w:rPr>
          <w:rFonts w:ascii="Times New Roman" w:hAnsi="Times New Roman" w:cs="Times New Roman"/>
          <w:sz w:val="26"/>
          <w:szCs w:val="26"/>
        </w:rPr>
        <w:tab/>
        <w:t xml:space="preserve">Руководитель клубного формирования = базовый оклад + повышающий  коэффициент 1,15 + выплата за стаж работы 15% </w:t>
      </w:r>
    </w:p>
    <w:p w:rsidR="000F637B" w:rsidRDefault="000F637B" w:rsidP="000F637B">
      <w:pPr>
        <w:ind w:left="-709"/>
        <w:jc w:val="both"/>
        <w:rPr>
          <w:rFonts w:ascii="Times New Roman" w:hAnsi="Times New Roman" w:cs="Times New Roman"/>
          <w:sz w:val="26"/>
          <w:szCs w:val="26"/>
        </w:rPr>
      </w:pPr>
      <w:r>
        <w:rPr>
          <w:rFonts w:ascii="Times New Roman" w:hAnsi="Times New Roman" w:cs="Times New Roman"/>
          <w:sz w:val="26"/>
          <w:szCs w:val="26"/>
        </w:rPr>
        <w:tab/>
        <w:t xml:space="preserve">Руководитель клубного формирования = базовый оклад + повышающий  коэффициент 1,15 + выплата за стаж работы 25% </w:t>
      </w:r>
    </w:p>
    <w:p w:rsidR="00B46A52" w:rsidRDefault="000F637B" w:rsidP="00D53CE6">
      <w:pPr>
        <w:ind w:left="-709"/>
        <w:jc w:val="both"/>
        <w:rPr>
          <w:rFonts w:ascii="Times New Roman" w:hAnsi="Times New Roman" w:cs="Times New Roman"/>
          <w:sz w:val="26"/>
          <w:szCs w:val="26"/>
        </w:rPr>
      </w:pPr>
      <w:r>
        <w:rPr>
          <w:rFonts w:ascii="Times New Roman" w:hAnsi="Times New Roman" w:cs="Times New Roman"/>
          <w:sz w:val="26"/>
          <w:szCs w:val="26"/>
        </w:rPr>
        <w:tab/>
        <w:t xml:space="preserve">Хормейстер = базовый оклад + повышающий  коэффициент 1,15 + выплата за стаж работы 25% </w:t>
      </w:r>
    </w:p>
    <w:p w:rsidR="000F637B" w:rsidRDefault="000F637B" w:rsidP="000F637B">
      <w:pPr>
        <w:ind w:left="-709"/>
        <w:jc w:val="both"/>
        <w:rPr>
          <w:rFonts w:ascii="Times New Roman" w:hAnsi="Times New Roman" w:cs="Times New Roman"/>
          <w:sz w:val="26"/>
          <w:szCs w:val="26"/>
        </w:rPr>
      </w:pPr>
      <w:r>
        <w:rPr>
          <w:rFonts w:ascii="Times New Roman" w:hAnsi="Times New Roman" w:cs="Times New Roman"/>
          <w:sz w:val="26"/>
          <w:szCs w:val="26"/>
        </w:rPr>
        <w:tab/>
        <w:t xml:space="preserve">Хормейстер = базовый оклад + повышающий  коэффициент 1,15 </w:t>
      </w:r>
      <w:r w:rsidR="002325DA">
        <w:rPr>
          <w:rFonts w:ascii="Times New Roman" w:hAnsi="Times New Roman" w:cs="Times New Roman"/>
          <w:sz w:val="26"/>
          <w:szCs w:val="26"/>
        </w:rPr>
        <w:t>+ сложность и напряженность 33</w:t>
      </w:r>
      <w:r>
        <w:rPr>
          <w:rFonts w:ascii="Times New Roman" w:hAnsi="Times New Roman" w:cs="Times New Roman"/>
          <w:sz w:val="26"/>
          <w:szCs w:val="26"/>
        </w:rPr>
        <w:t>%</w:t>
      </w:r>
    </w:p>
    <w:p w:rsidR="002325DA" w:rsidRDefault="002325DA" w:rsidP="002325DA">
      <w:pPr>
        <w:ind w:left="-709"/>
        <w:jc w:val="both"/>
        <w:rPr>
          <w:rFonts w:ascii="Times New Roman" w:hAnsi="Times New Roman" w:cs="Times New Roman"/>
          <w:sz w:val="26"/>
          <w:szCs w:val="26"/>
        </w:rPr>
      </w:pPr>
      <w:r>
        <w:rPr>
          <w:rFonts w:ascii="Times New Roman" w:hAnsi="Times New Roman" w:cs="Times New Roman"/>
          <w:sz w:val="26"/>
          <w:szCs w:val="26"/>
        </w:rPr>
        <w:tab/>
        <w:t>Звукорежиссер = базовый оклад + повышающий  коэффициент 1,15 + сложность и напряженность 16%</w:t>
      </w:r>
    </w:p>
    <w:p w:rsidR="002325DA" w:rsidRDefault="002325DA" w:rsidP="002325DA">
      <w:pPr>
        <w:ind w:left="-709"/>
        <w:jc w:val="both"/>
        <w:rPr>
          <w:rFonts w:ascii="Times New Roman" w:hAnsi="Times New Roman" w:cs="Times New Roman"/>
          <w:sz w:val="26"/>
          <w:szCs w:val="26"/>
        </w:rPr>
      </w:pPr>
      <w:r>
        <w:rPr>
          <w:rFonts w:ascii="Times New Roman" w:hAnsi="Times New Roman" w:cs="Times New Roman"/>
          <w:sz w:val="26"/>
          <w:szCs w:val="26"/>
        </w:rPr>
        <w:tab/>
        <w:t>Руководитель клубного формирования = базовый оклад + повышающий  коэффициент 1,15 + сложность и напряженность 42%</w:t>
      </w:r>
    </w:p>
    <w:p w:rsidR="002325DA" w:rsidRDefault="002325DA" w:rsidP="002325DA">
      <w:pPr>
        <w:ind w:left="-709"/>
        <w:jc w:val="both"/>
        <w:rPr>
          <w:rFonts w:ascii="Times New Roman" w:hAnsi="Times New Roman" w:cs="Times New Roman"/>
          <w:sz w:val="26"/>
          <w:szCs w:val="26"/>
        </w:rPr>
      </w:pPr>
      <w:r>
        <w:rPr>
          <w:rFonts w:ascii="Times New Roman" w:hAnsi="Times New Roman" w:cs="Times New Roman"/>
          <w:sz w:val="26"/>
          <w:szCs w:val="26"/>
        </w:rPr>
        <w:tab/>
        <w:t>Руководитель кружка = базовый оклад + повышающий  коэффициент 1,05 + сложность и напряженность 54%</w:t>
      </w:r>
    </w:p>
    <w:p w:rsidR="002325DA" w:rsidRDefault="002325DA" w:rsidP="002325DA">
      <w:pPr>
        <w:ind w:left="-709"/>
        <w:jc w:val="both"/>
        <w:rPr>
          <w:rFonts w:ascii="Times New Roman" w:hAnsi="Times New Roman" w:cs="Times New Roman"/>
          <w:sz w:val="26"/>
          <w:szCs w:val="26"/>
        </w:rPr>
      </w:pPr>
    </w:p>
    <w:p w:rsidR="002325DA" w:rsidRDefault="002325DA" w:rsidP="002325DA">
      <w:pPr>
        <w:ind w:left="-709"/>
        <w:jc w:val="both"/>
        <w:rPr>
          <w:rFonts w:ascii="Times New Roman" w:hAnsi="Times New Roman" w:cs="Times New Roman"/>
          <w:sz w:val="26"/>
          <w:szCs w:val="26"/>
        </w:rPr>
      </w:pPr>
    </w:p>
    <w:p w:rsidR="002325DA" w:rsidRDefault="002325DA" w:rsidP="000F637B">
      <w:pPr>
        <w:ind w:left="-709"/>
        <w:jc w:val="both"/>
        <w:rPr>
          <w:rFonts w:ascii="Times New Roman" w:hAnsi="Times New Roman" w:cs="Times New Roman"/>
          <w:sz w:val="26"/>
          <w:szCs w:val="26"/>
        </w:rPr>
      </w:pPr>
    </w:p>
    <w:p w:rsidR="000F637B" w:rsidRDefault="000F637B" w:rsidP="00D53CE6">
      <w:pPr>
        <w:ind w:left="-709"/>
        <w:jc w:val="both"/>
        <w:rPr>
          <w:rFonts w:ascii="Times New Roman" w:hAnsi="Times New Roman" w:cs="Times New Roman"/>
          <w:sz w:val="26"/>
          <w:szCs w:val="26"/>
        </w:rPr>
      </w:pPr>
    </w:p>
    <w:p w:rsidR="002325DA" w:rsidRDefault="002325DA" w:rsidP="00D53CE6">
      <w:pPr>
        <w:ind w:left="-709"/>
        <w:jc w:val="both"/>
        <w:rPr>
          <w:rFonts w:ascii="Times New Roman" w:hAnsi="Times New Roman" w:cs="Times New Roman"/>
          <w:sz w:val="26"/>
          <w:szCs w:val="26"/>
        </w:rPr>
      </w:pPr>
    </w:p>
    <w:p w:rsidR="002325DA" w:rsidRPr="00094D20" w:rsidRDefault="002325DA" w:rsidP="002325DA">
      <w:pPr>
        <w:pStyle w:val="ConsPlusNormal"/>
        <w:ind w:left="-709"/>
        <w:jc w:val="right"/>
        <w:outlineLvl w:val="1"/>
        <w:rPr>
          <w:rFonts w:ascii="Times New Roman" w:hAnsi="Times New Roman" w:cs="Times New Roman"/>
          <w:color w:val="FF0000"/>
          <w:sz w:val="26"/>
          <w:szCs w:val="26"/>
        </w:rPr>
      </w:pPr>
      <w:r w:rsidRPr="00094D20">
        <w:rPr>
          <w:rFonts w:ascii="Times New Roman" w:hAnsi="Times New Roman" w:cs="Times New Roman"/>
          <w:color w:val="FF0000"/>
          <w:sz w:val="26"/>
          <w:szCs w:val="26"/>
        </w:rPr>
        <w:lastRenderedPageBreak/>
        <w:t>Приложение № 10</w:t>
      </w:r>
    </w:p>
    <w:p w:rsidR="002325DA" w:rsidRPr="00094D20" w:rsidRDefault="002325DA" w:rsidP="002325DA">
      <w:pPr>
        <w:pStyle w:val="ConsPlusNormal"/>
        <w:ind w:left="-709"/>
        <w:jc w:val="right"/>
        <w:outlineLvl w:val="1"/>
        <w:rPr>
          <w:rFonts w:ascii="Times New Roman" w:hAnsi="Times New Roman" w:cs="Times New Roman"/>
          <w:color w:val="FF0000"/>
          <w:sz w:val="26"/>
          <w:szCs w:val="26"/>
        </w:rPr>
      </w:pPr>
      <w:r w:rsidRPr="00094D20">
        <w:rPr>
          <w:rFonts w:ascii="Times New Roman" w:hAnsi="Times New Roman" w:cs="Times New Roman"/>
          <w:color w:val="FF0000"/>
          <w:sz w:val="26"/>
          <w:szCs w:val="26"/>
        </w:rPr>
        <w:t xml:space="preserve">                                                      к Положению "Об отраслевой системе оплаты труда</w:t>
      </w:r>
    </w:p>
    <w:p w:rsidR="002325DA" w:rsidRPr="00094D20" w:rsidRDefault="002325DA" w:rsidP="002325DA">
      <w:pPr>
        <w:pStyle w:val="ConsPlusNormal"/>
        <w:ind w:left="-709"/>
        <w:jc w:val="right"/>
        <w:rPr>
          <w:rFonts w:ascii="Times New Roman" w:hAnsi="Times New Roman" w:cs="Times New Roman"/>
          <w:color w:val="FF0000"/>
          <w:sz w:val="26"/>
          <w:szCs w:val="26"/>
        </w:rPr>
      </w:pPr>
      <w:r w:rsidRPr="00094D20">
        <w:rPr>
          <w:rFonts w:ascii="Times New Roman" w:hAnsi="Times New Roman" w:cs="Times New Roman"/>
          <w:color w:val="FF0000"/>
          <w:sz w:val="26"/>
          <w:szCs w:val="26"/>
        </w:rPr>
        <w:t xml:space="preserve">                                                                   работников учреждений культуры</w:t>
      </w:r>
    </w:p>
    <w:p w:rsidR="002325DA" w:rsidRPr="00B46A52" w:rsidRDefault="002325DA" w:rsidP="002325DA">
      <w:pPr>
        <w:ind w:left="-709"/>
        <w:rPr>
          <w:rFonts w:ascii="Times New Roman" w:hAnsi="Times New Roman" w:cs="Times New Roman"/>
          <w:sz w:val="26"/>
          <w:szCs w:val="26"/>
        </w:rPr>
      </w:pPr>
      <w:r w:rsidRPr="00B46A52">
        <w:rPr>
          <w:rFonts w:ascii="Times New Roman" w:hAnsi="Times New Roman" w:cs="Times New Roman"/>
          <w:sz w:val="26"/>
          <w:szCs w:val="26"/>
        </w:rPr>
        <w:t xml:space="preserve"> </w:t>
      </w:r>
    </w:p>
    <w:p w:rsidR="002325DA" w:rsidRDefault="002325DA" w:rsidP="002325DA">
      <w:pPr>
        <w:ind w:left="-709"/>
        <w:jc w:val="center"/>
        <w:rPr>
          <w:rFonts w:ascii="Times New Roman" w:hAnsi="Times New Roman" w:cs="Times New Roman"/>
          <w:b/>
          <w:sz w:val="26"/>
          <w:szCs w:val="26"/>
        </w:rPr>
      </w:pPr>
      <w:r w:rsidRPr="002325DA">
        <w:rPr>
          <w:rFonts w:ascii="Times New Roman" w:hAnsi="Times New Roman" w:cs="Times New Roman"/>
          <w:b/>
          <w:sz w:val="26"/>
          <w:szCs w:val="26"/>
        </w:rPr>
        <w:t xml:space="preserve">УСТАНОВЛЕННЫЙ ФОНД ОПЛАТЫ ТРУДА РАБОТНИКАМ </w:t>
      </w:r>
      <w:r>
        <w:rPr>
          <w:rFonts w:ascii="Times New Roman" w:hAnsi="Times New Roman" w:cs="Times New Roman"/>
          <w:b/>
          <w:sz w:val="26"/>
          <w:szCs w:val="26"/>
        </w:rPr>
        <w:t>БИБЛИОТЕКИ</w:t>
      </w:r>
    </w:p>
    <w:p w:rsidR="002325DA" w:rsidRDefault="002325DA" w:rsidP="002325DA">
      <w:pPr>
        <w:ind w:left="-709"/>
        <w:jc w:val="center"/>
        <w:rPr>
          <w:rFonts w:ascii="Times New Roman" w:hAnsi="Times New Roman" w:cs="Times New Roman"/>
          <w:b/>
          <w:sz w:val="26"/>
          <w:szCs w:val="26"/>
        </w:rPr>
      </w:pPr>
    </w:p>
    <w:p w:rsidR="002325DA" w:rsidRDefault="002325DA" w:rsidP="002325DA">
      <w:pPr>
        <w:ind w:left="-709"/>
        <w:jc w:val="both"/>
        <w:rPr>
          <w:rFonts w:ascii="Times New Roman" w:hAnsi="Times New Roman" w:cs="Times New Roman"/>
          <w:sz w:val="26"/>
          <w:szCs w:val="26"/>
        </w:rPr>
      </w:pPr>
      <w:r w:rsidRPr="002325DA">
        <w:rPr>
          <w:rFonts w:ascii="Times New Roman" w:hAnsi="Times New Roman" w:cs="Times New Roman"/>
          <w:sz w:val="26"/>
          <w:szCs w:val="26"/>
        </w:rPr>
        <w:tab/>
        <w:t>Директор =</w:t>
      </w:r>
      <w:r>
        <w:rPr>
          <w:rFonts w:ascii="Times New Roman" w:hAnsi="Times New Roman" w:cs="Times New Roman"/>
          <w:sz w:val="26"/>
          <w:szCs w:val="26"/>
        </w:rPr>
        <w:t xml:space="preserve"> оклад + </w:t>
      </w:r>
      <w:r w:rsidR="00094D20">
        <w:rPr>
          <w:rFonts w:ascii="Times New Roman" w:hAnsi="Times New Roman" w:cs="Times New Roman"/>
          <w:sz w:val="26"/>
          <w:szCs w:val="26"/>
        </w:rPr>
        <w:t>повышающий коэффициент + сложность и напряженность</w:t>
      </w:r>
    </w:p>
    <w:p w:rsidR="00094D20" w:rsidRDefault="00094D20" w:rsidP="002325DA">
      <w:pPr>
        <w:ind w:left="-709"/>
        <w:jc w:val="both"/>
        <w:rPr>
          <w:rFonts w:ascii="Times New Roman" w:hAnsi="Times New Roman" w:cs="Times New Roman"/>
          <w:sz w:val="26"/>
          <w:szCs w:val="26"/>
        </w:rPr>
      </w:pPr>
      <w:r>
        <w:rPr>
          <w:rFonts w:ascii="Times New Roman" w:hAnsi="Times New Roman" w:cs="Times New Roman"/>
          <w:sz w:val="26"/>
          <w:szCs w:val="26"/>
        </w:rPr>
        <w:tab/>
        <w:t>Главный бухгалтер = оклад + сложность и напряженность 110%</w:t>
      </w:r>
    </w:p>
    <w:p w:rsidR="00094D20" w:rsidRDefault="00094D20" w:rsidP="002325DA">
      <w:pPr>
        <w:ind w:left="-709"/>
        <w:jc w:val="both"/>
        <w:rPr>
          <w:rFonts w:ascii="Times New Roman" w:hAnsi="Times New Roman" w:cs="Times New Roman"/>
          <w:sz w:val="26"/>
          <w:szCs w:val="26"/>
        </w:rPr>
      </w:pPr>
      <w:r>
        <w:rPr>
          <w:rFonts w:ascii="Times New Roman" w:hAnsi="Times New Roman" w:cs="Times New Roman"/>
          <w:sz w:val="26"/>
          <w:szCs w:val="26"/>
        </w:rPr>
        <w:tab/>
        <w:t>Главный библиотекарь = оклад + выплата за стаж работы 30% + сложность и напряженность 125%</w:t>
      </w:r>
    </w:p>
    <w:p w:rsidR="00094D20" w:rsidRDefault="00094D20" w:rsidP="002325DA">
      <w:pPr>
        <w:ind w:left="-709"/>
        <w:jc w:val="both"/>
        <w:rPr>
          <w:rFonts w:ascii="Times New Roman" w:hAnsi="Times New Roman" w:cs="Times New Roman"/>
          <w:sz w:val="26"/>
          <w:szCs w:val="26"/>
        </w:rPr>
      </w:pPr>
      <w:r>
        <w:rPr>
          <w:rFonts w:ascii="Times New Roman" w:hAnsi="Times New Roman" w:cs="Times New Roman"/>
          <w:sz w:val="26"/>
          <w:szCs w:val="26"/>
        </w:rPr>
        <w:tab/>
        <w:t>Библиотекарь = оклад + выплата за стаж работы 20% + сложность и напряженность 130%</w:t>
      </w:r>
    </w:p>
    <w:p w:rsidR="00094D20" w:rsidRPr="002325DA" w:rsidRDefault="00094D20" w:rsidP="002325DA">
      <w:pPr>
        <w:ind w:left="-709"/>
        <w:jc w:val="both"/>
        <w:rPr>
          <w:rFonts w:ascii="Times New Roman" w:hAnsi="Times New Roman" w:cs="Times New Roman"/>
          <w:sz w:val="26"/>
          <w:szCs w:val="26"/>
        </w:rPr>
      </w:pPr>
      <w:r>
        <w:rPr>
          <w:rFonts w:ascii="Times New Roman" w:hAnsi="Times New Roman" w:cs="Times New Roman"/>
          <w:sz w:val="26"/>
          <w:szCs w:val="26"/>
        </w:rPr>
        <w:tab/>
        <w:t>Библиотекарь = оклад + выплата за стаж работы 25% + сложность и напряженность 160%</w:t>
      </w:r>
    </w:p>
    <w:p w:rsidR="002325DA" w:rsidRPr="00B46A52" w:rsidRDefault="002325DA" w:rsidP="00D53CE6">
      <w:pPr>
        <w:ind w:left="-709"/>
        <w:jc w:val="both"/>
        <w:rPr>
          <w:rFonts w:ascii="Times New Roman" w:hAnsi="Times New Roman" w:cs="Times New Roman"/>
          <w:sz w:val="26"/>
          <w:szCs w:val="26"/>
        </w:rPr>
      </w:pPr>
    </w:p>
    <w:sectPr w:rsidR="002325DA" w:rsidRPr="00B46A52" w:rsidSect="003C6364">
      <w:pgSz w:w="11905" w:h="16838"/>
      <w:pgMar w:top="851"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52" w:rsidRDefault="00B46A52" w:rsidP="003C6364">
      <w:pPr>
        <w:spacing w:after="0" w:line="240" w:lineRule="auto"/>
      </w:pPr>
      <w:r>
        <w:separator/>
      </w:r>
    </w:p>
  </w:endnote>
  <w:endnote w:type="continuationSeparator" w:id="0">
    <w:p w:rsidR="00B46A52" w:rsidRDefault="00B46A52" w:rsidP="003C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52" w:rsidRDefault="00B46A52" w:rsidP="003C6364">
      <w:pPr>
        <w:spacing w:after="0" w:line="240" w:lineRule="auto"/>
      </w:pPr>
      <w:r>
        <w:separator/>
      </w:r>
    </w:p>
  </w:footnote>
  <w:footnote w:type="continuationSeparator" w:id="0">
    <w:p w:rsidR="00B46A52" w:rsidRDefault="00B46A52" w:rsidP="003C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52" w:rsidRPr="00D22A9A" w:rsidRDefault="00B46A52" w:rsidP="00D22A9A">
    <w:pPr>
      <w:pStyle w:val="a6"/>
      <w:jc w:val="center"/>
    </w:pPr>
    <w:r>
      <w:t>-</w:t>
    </w:r>
    <w:sdt>
      <w:sdtPr>
        <w:id w:val="1375122137"/>
        <w:docPartObj>
          <w:docPartGallery w:val="Page Numbers (Bottom of Page)"/>
          <w:docPartUnique/>
        </w:docPartObj>
      </w:sdtPr>
      <w:sdtEndPr/>
      <w:sdtContent>
        <w:r w:rsidRPr="00D22A9A">
          <w:fldChar w:fldCharType="begin"/>
        </w:r>
        <w:r w:rsidRPr="00D22A9A">
          <w:instrText xml:space="preserve"> PAGE   \* MERGEFORMAT </w:instrText>
        </w:r>
        <w:r w:rsidRPr="00D22A9A">
          <w:fldChar w:fldCharType="separate"/>
        </w:r>
        <w:r w:rsidR="00CF757B">
          <w:rPr>
            <w:noProof/>
          </w:rPr>
          <w:t>1</w:t>
        </w:r>
        <w:r w:rsidRPr="00D22A9A">
          <w:fldChar w:fldCharType="end"/>
        </w:r>
        <w:r>
          <w:t>-</w:t>
        </w:r>
      </w:sdtContent>
    </w:sdt>
  </w:p>
  <w:p w:rsidR="00B46A52" w:rsidRDefault="00B46A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142D"/>
    <w:multiLevelType w:val="hybridMultilevel"/>
    <w:tmpl w:val="F4F619D2"/>
    <w:lvl w:ilvl="0" w:tplc="FDE83DF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15:restartNumberingAfterBreak="0">
    <w:nsid w:val="20982947"/>
    <w:multiLevelType w:val="hybridMultilevel"/>
    <w:tmpl w:val="93B62574"/>
    <w:lvl w:ilvl="0" w:tplc="7D44FD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2F42BF0"/>
    <w:multiLevelType w:val="hybridMultilevel"/>
    <w:tmpl w:val="88DC01C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23B34499"/>
    <w:multiLevelType w:val="multilevel"/>
    <w:tmpl w:val="B6B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C6791"/>
    <w:multiLevelType w:val="hybridMultilevel"/>
    <w:tmpl w:val="E85213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3E26517"/>
    <w:multiLevelType w:val="hybridMultilevel"/>
    <w:tmpl w:val="C33AFC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3024D57"/>
    <w:multiLevelType w:val="hybridMultilevel"/>
    <w:tmpl w:val="A2D8B124"/>
    <w:lvl w:ilvl="0" w:tplc="7D44FD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E17604E"/>
    <w:multiLevelType w:val="hybridMultilevel"/>
    <w:tmpl w:val="DC6E258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6A3829D4"/>
    <w:multiLevelType w:val="hybridMultilevel"/>
    <w:tmpl w:val="BAEEEE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1E65067"/>
    <w:multiLevelType w:val="hybridMultilevel"/>
    <w:tmpl w:val="DAE63D80"/>
    <w:lvl w:ilvl="0" w:tplc="D206D312">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743F5679"/>
    <w:multiLevelType w:val="hybridMultilevel"/>
    <w:tmpl w:val="5DC49E64"/>
    <w:lvl w:ilvl="0" w:tplc="7D44FD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4441A4C"/>
    <w:multiLevelType w:val="hybridMultilevel"/>
    <w:tmpl w:val="3CD053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11"/>
  </w:num>
  <w:num w:numId="6">
    <w:abstractNumId w:val="2"/>
  </w:num>
  <w:num w:numId="7">
    <w:abstractNumId w:val="10"/>
  </w:num>
  <w:num w:numId="8">
    <w:abstractNumId w:val="4"/>
  </w:num>
  <w:num w:numId="9">
    <w:abstractNumId w:val="7"/>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AC"/>
    <w:rsid w:val="00000421"/>
    <w:rsid w:val="00000F44"/>
    <w:rsid w:val="000040D4"/>
    <w:rsid w:val="0000457D"/>
    <w:rsid w:val="000051BF"/>
    <w:rsid w:val="000149F0"/>
    <w:rsid w:val="0001587B"/>
    <w:rsid w:val="000158BD"/>
    <w:rsid w:val="00021945"/>
    <w:rsid w:val="0002412F"/>
    <w:rsid w:val="00026C11"/>
    <w:rsid w:val="00030448"/>
    <w:rsid w:val="00030E9A"/>
    <w:rsid w:val="00032A0E"/>
    <w:rsid w:val="000365E7"/>
    <w:rsid w:val="000400B8"/>
    <w:rsid w:val="00040D49"/>
    <w:rsid w:val="00041252"/>
    <w:rsid w:val="0004272A"/>
    <w:rsid w:val="00044E1D"/>
    <w:rsid w:val="000455CB"/>
    <w:rsid w:val="00045CB6"/>
    <w:rsid w:val="00047481"/>
    <w:rsid w:val="00050DC0"/>
    <w:rsid w:val="00054553"/>
    <w:rsid w:val="000564E3"/>
    <w:rsid w:val="00062DDE"/>
    <w:rsid w:val="00064278"/>
    <w:rsid w:val="00065246"/>
    <w:rsid w:val="000669B3"/>
    <w:rsid w:val="00067DDA"/>
    <w:rsid w:val="00072D65"/>
    <w:rsid w:val="000737DB"/>
    <w:rsid w:val="00074302"/>
    <w:rsid w:val="00075D65"/>
    <w:rsid w:val="000869E4"/>
    <w:rsid w:val="000914C8"/>
    <w:rsid w:val="000918DA"/>
    <w:rsid w:val="00091AC4"/>
    <w:rsid w:val="00092259"/>
    <w:rsid w:val="00092CC1"/>
    <w:rsid w:val="00092F69"/>
    <w:rsid w:val="00094D20"/>
    <w:rsid w:val="000952AF"/>
    <w:rsid w:val="00097476"/>
    <w:rsid w:val="000A13B7"/>
    <w:rsid w:val="000A1E72"/>
    <w:rsid w:val="000A4E13"/>
    <w:rsid w:val="000A682D"/>
    <w:rsid w:val="000B2D37"/>
    <w:rsid w:val="000B3FBB"/>
    <w:rsid w:val="000C1930"/>
    <w:rsid w:val="000C2473"/>
    <w:rsid w:val="000C6E83"/>
    <w:rsid w:val="000D2EB6"/>
    <w:rsid w:val="000D4398"/>
    <w:rsid w:val="000D4FBD"/>
    <w:rsid w:val="000D7579"/>
    <w:rsid w:val="000E2322"/>
    <w:rsid w:val="000E5A18"/>
    <w:rsid w:val="000E6A94"/>
    <w:rsid w:val="000F0357"/>
    <w:rsid w:val="000F0549"/>
    <w:rsid w:val="000F3EBC"/>
    <w:rsid w:val="000F4086"/>
    <w:rsid w:val="000F449F"/>
    <w:rsid w:val="000F57CC"/>
    <w:rsid w:val="000F5929"/>
    <w:rsid w:val="000F637B"/>
    <w:rsid w:val="000F7912"/>
    <w:rsid w:val="00100A87"/>
    <w:rsid w:val="00100FAB"/>
    <w:rsid w:val="0010120E"/>
    <w:rsid w:val="001017A9"/>
    <w:rsid w:val="001037ED"/>
    <w:rsid w:val="00105DFB"/>
    <w:rsid w:val="00106334"/>
    <w:rsid w:val="00106C8D"/>
    <w:rsid w:val="00107427"/>
    <w:rsid w:val="0011041C"/>
    <w:rsid w:val="00110F80"/>
    <w:rsid w:val="00112910"/>
    <w:rsid w:val="001255AB"/>
    <w:rsid w:val="00131AF3"/>
    <w:rsid w:val="00134BF5"/>
    <w:rsid w:val="00136EE9"/>
    <w:rsid w:val="00140CCC"/>
    <w:rsid w:val="00145699"/>
    <w:rsid w:val="0014637E"/>
    <w:rsid w:val="00152DE5"/>
    <w:rsid w:val="00154D80"/>
    <w:rsid w:val="00160DB2"/>
    <w:rsid w:val="00160EDD"/>
    <w:rsid w:val="0016123E"/>
    <w:rsid w:val="00163FDD"/>
    <w:rsid w:val="001643BF"/>
    <w:rsid w:val="00166C3F"/>
    <w:rsid w:val="0016738E"/>
    <w:rsid w:val="00170CD0"/>
    <w:rsid w:val="001733C2"/>
    <w:rsid w:val="0017489D"/>
    <w:rsid w:val="00180878"/>
    <w:rsid w:val="00180D5E"/>
    <w:rsid w:val="00180F66"/>
    <w:rsid w:val="001824AB"/>
    <w:rsid w:val="0018600B"/>
    <w:rsid w:val="0018705F"/>
    <w:rsid w:val="00187F91"/>
    <w:rsid w:val="00193B48"/>
    <w:rsid w:val="00193EC9"/>
    <w:rsid w:val="001948EC"/>
    <w:rsid w:val="0019712C"/>
    <w:rsid w:val="001A08EF"/>
    <w:rsid w:val="001A3631"/>
    <w:rsid w:val="001A42E1"/>
    <w:rsid w:val="001A4C5E"/>
    <w:rsid w:val="001A652A"/>
    <w:rsid w:val="001A7D38"/>
    <w:rsid w:val="001B0A0B"/>
    <w:rsid w:val="001B7DA2"/>
    <w:rsid w:val="001C2AC1"/>
    <w:rsid w:val="001C32E9"/>
    <w:rsid w:val="001C660E"/>
    <w:rsid w:val="001D51E4"/>
    <w:rsid w:val="001D683D"/>
    <w:rsid w:val="001E0557"/>
    <w:rsid w:val="001E0D76"/>
    <w:rsid w:val="001E1214"/>
    <w:rsid w:val="001E2512"/>
    <w:rsid w:val="001E64B6"/>
    <w:rsid w:val="001E7424"/>
    <w:rsid w:val="001F4BA6"/>
    <w:rsid w:val="001F6846"/>
    <w:rsid w:val="00202BD5"/>
    <w:rsid w:val="00210F8E"/>
    <w:rsid w:val="00216EA5"/>
    <w:rsid w:val="00222508"/>
    <w:rsid w:val="002226FA"/>
    <w:rsid w:val="00222E31"/>
    <w:rsid w:val="00230137"/>
    <w:rsid w:val="002325DA"/>
    <w:rsid w:val="00233AC3"/>
    <w:rsid w:val="00235F4E"/>
    <w:rsid w:val="00235FAB"/>
    <w:rsid w:val="00241A9F"/>
    <w:rsid w:val="00242344"/>
    <w:rsid w:val="0024562C"/>
    <w:rsid w:val="00247562"/>
    <w:rsid w:val="0024793B"/>
    <w:rsid w:val="002500B5"/>
    <w:rsid w:val="00251D1A"/>
    <w:rsid w:val="00254B56"/>
    <w:rsid w:val="00255A4E"/>
    <w:rsid w:val="002573C3"/>
    <w:rsid w:val="002578F5"/>
    <w:rsid w:val="00261227"/>
    <w:rsid w:val="002622BB"/>
    <w:rsid w:val="00265F6C"/>
    <w:rsid w:val="00267364"/>
    <w:rsid w:val="002731C8"/>
    <w:rsid w:val="0027361F"/>
    <w:rsid w:val="002746CF"/>
    <w:rsid w:val="00280292"/>
    <w:rsid w:val="00285C46"/>
    <w:rsid w:val="0028663E"/>
    <w:rsid w:val="00295CB0"/>
    <w:rsid w:val="00296E4D"/>
    <w:rsid w:val="002A188E"/>
    <w:rsid w:val="002B0BF8"/>
    <w:rsid w:val="002B5391"/>
    <w:rsid w:val="002B5582"/>
    <w:rsid w:val="002B5A91"/>
    <w:rsid w:val="002B792F"/>
    <w:rsid w:val="002C43CB"/>
    <w:rsid w:val="002D2947"/>
    <w:rsid w:val="002D2CC3"/>
    <w:rsid w:val="002D390A"/>
    <w:rsid w:val="002D4196"/>
    <w:rsid w:val="002D48AB"/>
    <w:rsid w:val="002D5649"/>
    <w:rsid w:val="002D6172"/>
    <w:rsid w:val="002D662A"/>
    <w:rsid w:val="002E232B"/>
    <w:rsid w:val="002E2730"/>
    <w:rsid w:val="002E56A5"/>
    <w:rsid w:val="002F4FCE"/>
    <w:rsid w:val="002F5777"/>
    <w:rsid w:val="00300657"/>
    <w:rsid w:val="00302B24"/>
    <w:rsid w:val="00305CFD"/>
    <w:rsid w:val="00307347"/>
    <w:rsid w:val="00311416"/>
    <w:rsid w:val="00313EDC"/>
    <w:rsid w:val="00314227"/>
    <w:rsid w:val="0031711F"/>
    <w:rsid w:val="003211B7"/>
    <w:rsid w:val="003219E8"/>
    <w:rsid w:val="003236E5"/>
    <w:rsid w:val="00330B68"/>
    <w:rsid w:val="0033132D"/>
    <w:rsid w:val="00335B4B"/>
    <w:rsid w:val="00337882"/>
    <w:rsid w:val="00342960"/>
    <w:rsid w:val="00345FD2"/>
    <w:rsid w:val="003506EC"/>
    <w:rsid w:val="00351A46"/>
    <w:rsid w:val="0035294E"/>
    <w:rsid w:val="00353F7B"/>
    <w:rsid w:val="00355D4E"/>
    <w:rsid w:val="00361F36"/>
    <w:rsid w:val="00364563"/>
    <w:rsid w:val="0036463E"/>
    <w:rsid w:val="003665A3"/>
    <w:rsid w:val="00373FC3"/>
    <w:rsid w:val="00377ED2"/>
    <w:rsid w:val="0038462F"/>
    <w:rsid w:val="00386A40"/>
    <w:rsid w:val="00387432"/>
    <w:rsid w:val="00395AA1"/>
    <w:rsid w:val="00397C2A"/>
    <w:rsid w:val="003A00FD"/>
    <w:rsid w:val="003A1B88"/>
    <w:rsid w:val="003A1E6A"/>
    <w:rsid w:val="003A294B"/>
    <w:rsid w:val="003A6467"/>
    <w:rsid w:val="003A687F"/>
    <w:rsid w:val="003A7A65"/>
    <w:rsid w:val="003B3B7B"/>
    <w:rsid w:val="003C0B17"/>
    <w:rsid w:val="003C1882"/>
    <w:rsid w:val="003C6364"/>
    <w:rsid w:val="003D47CE"/>
    <w:rsid w:val="003D4C97"/>
    <w:rsid w:val="003D7336"/>
    <w:rsid w:val="003D7DF6"/>
    <w:rsid w:val="003E0459"/>
    <w:rsid w:val="003E5D30"/>
    <w:rsid w:val="003E7B7E"/>
    <w:rsid w:val="003F20E1"/>
    <w:rsid w:val="003F2A02"/>
    <w:rsid w:val="003F461F"/>
    <w:rsid w:val="00400DFB"/>
    <w:rsid w:val="00400FC5"/>
    <w:rsid w:val="00401677"/>
    <w:rsid w:val="004124ED"/>
    <w:rsid w:val="00412A44"/>
    <w:rsid w:val="004138D7"/>
    <w:rsid w:val="00415528"/>
    <w:rsid w:val="00422A17"/>
    <w:rsid w:val="004273E0"/>
    <w:rsid w:val="00432D97"/>
    <w:rsid w:val="004331B7"/>
    <w:rsid w:val="00433F3C"/>
    <w:rsid w:val="004370E5"/>
    <w:rsid w:val="00440235"/>
    <w:rsid w:val="0044023B"/>
    <w:rsid w:val="00440DF6"/>
    <w:rsid w:val="0044354B"/>
    <w:rsid w:val="0044360E"/>
    <w:rsid w:val="004448D9"/>
    <w:rsid w:val="00451033"/>
    <w:rsid w:val="004524B4"/>
    <w:rsid w:val="004556C8"/>
    <w:rsid w:val="0045576C"/>
    <w:rsid w:val="004568E5"/>
    <w:rsid w:val="0045747C"/>
    <w:rsid w:val="00466828"/>
    <w:rsid w:val="00467D95"/>
    <w:rsid w:val="00473576"/>
    <w:rsid w:val="00476635"/>
    <w:rsid w:val="00476BC2"/>
    <w:rsid w:val="00483E71"/>
    <w:rsid w:val="00483E90"/>
    <w:rsid w:val="004859F8"/>
    <w:rsid w:val="00486A2D"/>
    <w:rsid w:val="00497FD2"/>
    <w:rsid w:val="004B2A95"/>
    <w:rsid w:val="004B6A9E"/>
    <w:rsid w:val="004C4F2F"/>
    <w:rsid w:val="004C6713"/>
    <w:rsid w:val="004D0A61"/>
    <w:rsid w:val="004D3B62"/>
    <w:rsid w:val="004D7154"/>
    <w:rsid w:val="004E1B10"/>
    <w:rsid w:val="004E2AC5"/>
    <w:rsid w:val="004E2AC7"/>
    <w:rsid w:val="004E313E"/>
    <w:rsid w:val="004E3FF6"/>
    <w:rsid w:val="004E6CD1"/>
    <w:rsid w:val="004E73B0"/>
    <w:rsid w:val="004F4197"/>
    <w:rsid w:val="004F63EC"/>
    <w:rsid w:val="004F6D48"/>
    <w:rsid w:val="004F7069"/>
    <w:rsid w:val="004F72D5"/>
    <w:rsid w:val="0050102E"/>
    <w:rsid w:val="005026FF"/>
    <w:rsid w:val="00503EE6"/>
    <w:rsid w:val="00507F60"/>
    <w:rsid w:val="00511287"/>
    <w:rsid w:val="00511C96"/>
    <w:rsid w:val="00513E41"/>
    <w:rsid w:val="00522F24"/>
    <w:rsid w:val="005248CC"/>
    <w:rsid w:val="00526196"/>
    <w:rsid w:val="00527969"/>
    <w:rsid w:val="005279B5"/>
    <w:rsid w:val="00527CDD"/>
    <w:rsid w:val="00532857"/>
    <w:rsid w:val="0053339E"/>
    <w:rsid w:val="00537770"/>
    <w:rsid w:val="00545B4B"/>
    <w:rsid w:val="00545C5C"/>
    <w:rsid w:val="00554E60"/>
    <w:rsid w:val="005633B2"/>
    <w:rsid w:val="0056554D"/>
    <w:rsid w:val="00565824"/>
    <w:rsid w:val="00566A9D"/>
    <w:rsid w:val="00572AB8"/>
    <w:rsid w:val="00572FD8"/>
    <w:rsid w:val="00576C62"/>
    <w:rsid w:val="00576C6A"/>
    <w:rsid w:val="0058096A"/>
    <w:rsid w:val="00583B16"/>
    <w:rsid w:val="0058750D"/>
    <w:rsid w:val="00590607"/>
    <w:rsid w:val="005909C6"/>
    <w:rsid w:val="0059107F"/>
    <w:rsid w:val="00592330"/>
    <w:rsid w:val="005952D5"/>
    <w:rsid w:val="00597478"/>
    <w:rsid w:val="005A01BC"/>
    <w:rsid w:val="005A1E6A"/>
    <w:rsid w:val="005A40C6"/>
    <w:rsid w:val="005B03B5"/>
    <w:rsid w:val="005B317B"/>
    <w:rsid w:val="005B78F0"/>
    <w:rsid w:val="005C408B"/>
    <w:rsid w:val="005C5729"/>
    <w:rsid w:val="005D0FA9"/>
    <w:rsid w:val="005D165A"/>
    <w:rsid w:val="005D3191"/>
    <w:rsid w:val="005E0FF4"/>
    <w:rsid w:val="005E2886"/>
    <w:rsid w:val="005E330D"/>
    <w:rsid w:val="005E377C"/>
    <w:rsid w:val="005E4B45"/>
    <w:rsid w:val="005E4D7F"/>
    <w:rsid w:val="005E5F79"/>
    <w:rsid w:val="005E7D38"/>
    <w:rsid w:val="005F0DA9"/>
    <w:rsid w:val="005F218F"/>
    <w:rsid w:val="005F21FE"/>
    <w:rsid w:val="005F23CF"/>
    <w:rsid w:val="005F2E12"/>
    <w:rsid w:val="00600205"/>
    <w:rsid w:val="00600625"/>
    <w:rsid w:val="006007FD"/>
    <w:rsid w:val="00603FEA"/>
    <w:rsid w:val="006046CB"/>
    <w:rsid w:val="00606D4A"/>
    <w:rsid w:val="00610BAC"/>
    <w:rsid w:val="00611C97"/>
    <w:rsid w:val="00612412"/>
    <w:rsid w:val="006129E2"/>
    <w:rsid w:val="006133E3"/>
    <w:rsid w:val="00620AAE"/>
    <w:rsid w:val="006223A9"/>
    <w:rsid w:val="00622813"/>
    <w:rsid w:val="0062542F"/>
    <w:rsid w:val="00625521"/>
    <w:rsid w:val="006256BB"/>
    <w:rsid w:val="006309E1"/>
    <w:rsid w:val="00630D23"/>
    <w:rsid w:val="00633F39"/>
    <w:rsid w:val="00637493"/>
    <w:rsid w:val="006420E9"/>
    <w:rsid w:val="00642AAC"/>
    <w:rsid w:val="0064357B"/>
    <w:rsid w:val="00646A18"/>
    <w:rsid w:val="00646CA9"/>
    <w:rsid w:val="006558C0"/>
    <w:rsid w:val="00655FB8"/>
    <w:rsid w:val="00662FFD"/>
    <w:rsid w:val="006643E1"/>
    <w:rsid w:val="00666D52"/>
    <w:rsid w:val="00667D88"/>
    <w:rsid w:val="00670F89"/>
    <w:rsid w:val="00672702"/>
    <w:rsid w:val="00673929"/>
    <w:rsid w:val="00674DF8"/>
    <w:rsid w:val="006779BD"/>
    <w:rsid w:val="006810DA"/>
    <w:rsid w:val="0068241F"/>
    <w:rsid w:val="006852AD"/>
    <w:rsid w:val="00685494"/>
    <w:rsid w:val="00695022"/>
    <w:rsid w:val="006A03AB"/>
    <w:rsid w:val="006A0D75"/>
    <w:rsid w:val="006A1385"/>
    <w:rsid w:val="006A42E8"/>
    <w:rsid w:val="006A47E2"/>
    <w:rsid w:val="006A4D20"/>
    <w:rsid w:val="006A723F"/>
    <w:rsid w:val="006A79B8"/>
    <w:rsid w:val="006B027D"/>
    <w:rsid w:val="006B18DC"/>
    <w:rsid w:val="006C3D1D"/>
    <w:rsid w:val="006C50AF"/>
    <w:rsid w:val="006C5719"/>
    <w:rsid w:val="006C7141"/>
    <w:rsid w:val="006C7B16"/>
    <w:rsid w:val="006D0C43"/>
    <w:rsid w:val="006D2E26"/>
    <w:rsid w:val="006E0CB8"/>
    <w:rsid w:val="006E213E"/>
    <w:rsid w:val="006E297D"/>
    <w:rsid w:val="006E3053"/>
    <w:rsid w:val="006F2BF9"/>
    <w:rsid w:val="006F2C42"/>
    <w:rsid w:val="006F3F31"/>
    <w:rsid w:val="006F4119"/>
    <w:rsid w:val="006F5D0D"/>
    <w:rsid w:val="00701C02"/>
    <w:rsid w:val="00703AA0"/>
    <w:rsid w:val="007058C4"/>
    <w:rsid w:val="0070697E"/>
    <w:rsid w:val="00711AC1"/>
    <w:rsid w:val="007120A9"/>
    <w:rsid w:val="00713C5D"/>
    <w:rsid w:val="0071793E"/>
    <w:rsid w:val="0072183B"/>
    <w:rsid w:val="007221CD"/>
    <w:rsid w:val="007326A6"/>
    <w:rsid w:val="00732895"/>
    <w:rsid w:val="00733152"/>
    <w:rsid w:val="007423AC"/>
    <w:rsid w:val="0074774A"/>
    <w:rsid w:val="00750234"/>
    <w:rsid w:val="00753464"/>
    <w:rsid w:val="007538C6"/>
    <w:rsid w:val="00754C88"/>
    <w:rsid w:val="0075559A"/>
    <w:rsid w:val="00755681"/>
    <w:rsid w:val="00755839"/>
    <w:rsid w:val="00755B5D"/>
    <w:rsid w:val="00757929"/>
    <w:rsid w:val="00760FBE"/>
    <w:rsid w:val="00765B4B"/>
    <w:rsid w:val="007669FC"/>
    <w:rsid w:val="00767423"/>
    <w:rsid w:val="00767BC9"/>
    <w:rsid w:val="0077012A"/>
    <w:rsid w:val="007701DF"/>
    <w:rsid w:val="00772265"/>
    <w:rsid w:val="007756F5"/>
    <w:rsid w:val="007771EA"/>
    <w:rsid w:val="00777355"/>
    <w:rsid w:val="00784A23"/>
    <w:rsid w:val="00784EA1"/>
    <w:rsid w:val="0078536A"/>
    <w:rsid w:val="0078570C"/>
    <w:rsid w:val="00787547"/>
    <w:rsid w:val="007879F4"/>
    <w:rsid w:val="00792C04"/>
    <w:rsid w:val="00793DC1"/>
    <w:rsid w:val="00794E45"/>
    <w:rsid w:val="00795FB1"/>
    <w:rsid w:val="00796038"/>
    <w:rsid w:val="0079675B"/>
    <w:rsid w:val="00796FA1"/>
    <w:rsid w:val="007A058A"/>
    <w:rsid w:val="007A2C77"/>
    <w:rsid w:val="007A3C76"/>
    <w:rsid w:val="007A4169"/>
    <w:rsid w:val="007A46CF"/>
    <w:rsid w:val="007A6CCD"/>
    <w:rsid w:val="007A7C95"/>
    <w:rsid w:val="007B1FED"/>
    <w:rsid w:val="007B2323"/>
    <w:rsid w:val="007B293D"/>
    <w:rsid w:val="007B5883"/>
    <w:rsid w:val="007B5C90"/>
    <w:rsid w:val="007C1685"/>
    <w:rsid w:val="007C62CF"/>
    <w:rsid w:val="007C6E8C"/>
    <w:rsid w:val="007D001E"/>
    <w:rsid w:val="007D0DE3"/>
    <w:rsid w:val="007D3B19"/>
    <w:rsid w:val="007D50E8"/>
    <w:rsid w:val="007D5647"/>
    <w:rsid w:val="007D5787"/>
    <w:rsid w:val="007D580B"/>
    <w:rsid w:val="007D5AAC"/>
    <w:rsid w:val="007E14CC"/>
    <w:rsid w:val="007E676F"/>
    <w:rsid w:val="007F0945"/>
    <w:rsid w:val="007F2038"/>
    <w:rsid w:val="007F38AC"/>
    <w:rsid w:val="007F47C5"/>
    <w:rsid w:val="007F49A6"/>
    <w:rsid w:val="007F52EC"/>
    <w:rsid w:val="00800CDA"/>
    <w:rsid w:val="00801318"/>
    <w:rsid w:val="008047E7"/>
    <w:rsid w:val="00804937"/>
    <w:rsid w:val="00810E4F"/>
    <w:rsid w:val="00811B53"/>
    <w:rsid w:val="00817846"/>
    <w:rsid w:val="00822E87"/>
    <w:rsid w:val="008313FC"/>
    <w:rsid w:val="00835E5A"/>
    <w:rsid w:val="00840443"/>
    <w:rsid w:val="00842D1C"/>
    <w:rsid w:val="008450F5"/>
    <w:rsid w:val="00845B48"/>
    <w:rsid w:val="00846B0E"/>
    <w:rsid w:val="00847018"/>
    <w:rsid w:val="00850413"/>
    <w:rsid w:val="008509EE"/>
    <w:rsid w:val="0085315D"/>
    <w:rsid w:val="0085340A"/>
    <w:rsid w:val="00854495"/>
    <w:rsid w:val="008600EF"/>
    <w:rsid w:val="008604FE"/>
    <w:rsid w:val="00861C54"/>
    <w:rsid w:val="008626F4"/>
    <w:rsid w:val="00863EF9"/>
    <w:rsid w:val="008643AB"/>
    <w:rsid w:val="008664E0"/>
    <w:rsid w:val="0086722E"/>
    <w:rsid w:val="00870B30"/>
    <w:rsid w:val="00870FF3"/>
    <w:rsid w:val="00872BBE"/>
    <w:rsid w:val="008763FE"/>
    <w:rsid w:val="00876914"/>
    <w:rsid w:val="008773AD"/>
    <w:rsid w:val="00880AC2"/>
    <w:rsid w:val="00882B06"/>
    <w:rsid w:val="00886487"/>
    <w:rsid w:val="008876E9"/>
    <w:rsid w:val="00890A7A"/>
    <w:rsid w:val="00892E52"/>
    <w:rsid w:val="00893673"/>
    <w:rsid w:val="00896FBF"/>
    <w:rsid w:val="00897C4D"/>
    <w:rsid w:val="008A0A57"/>
    <w:rsid w:val="008A3F1B"/>
    <w:rsid w:val="008A45FF"/>
    <w:rsid w:val="008A5746"/>
    <w:rsid w:val="008A7357"/>
    <w:rsid w:val="008A7EF9"/>
    <w:rsid w:val="008B3140"/>
    <w:rsid w:val="008B42B1"/>
    <w:rsid w:val="008C20C3"/>
    <w:rsid w:val="008C4142"/>
    <w:rsid w:val="008C4826"/>
    <w:rsid w:val="008C74FF"/>
    <w:rsid w:val="008D0612"/>
    <w:rsid w:val="008D07ED"/>
    <w:rsid w:val="008D16CC"/>
    <w:rsid w:val="008D26C6"/>
    <w:rsid w:val="008D3F6A"/>
    <w:rsid w:val="008D48C6"/>
    <w:rsid w:val="008D51D4"/>
    <w:rsid w:val="008D53B5"/>
    <w:rsid w:val="008D54E4"/>
    <w:rsid w:val="008D55FE"/>
    <w:rsid w:val="008D6798"/>
    <w:rsid w:val="008E27B5"/>
    <w:rsid w:val="008E4DA6"/>
    <w:rsid w:val="008E4E4A"/>
    <w:rsid w:val="008E67D7"/>
    <w:rsid w:val="008F0A19"/>
    <w:rsid w:val="008F3453"/>
    <w:rsid w:val="008F4285"/>
    <w:rsid w:val="008F64E9"/>
    <w:rsid w:val="008F6876"/>
    <w:rsid w:val="00903452"/>
    <w:rsid w:val="009041F6"/>
    <w:rsid w:val="00907C29"/>
    <w:rsid w:val="00912521"/>
    <w:rsid w:val="009128D6"/>
    <w:rsid w:val="00912F26"/>
    <w:rsid w:val="00913492"/>
    <w:rsid w:val="0091406D"/>
    <w:rsid w:val="009216C6"/>
    <w:rsid w:val="009255C7"/>
    <w:rsid w:val="00935526"/>
    <w:rsid w:val="00935CB7"/>
    <w:rsid w:val="00937E33"/>
    <w:rsid w:val="00940271"/>
    <w:rsid w:val="009436D4"/>
    <w:rsid w:val="00943F11"/>
    <w:rsid w:val="009472F6"/>
    <w:rsid w:val="009533D8"/>
    <w:rsid w:val="009556B4"/>
    <w:rsid w:val="00957426"/>
    <w:rsid w:val="00961455"/>
    <w:rsid w:val="00962777"/>
    <w:rsid w:val="00962A93"/>
    <w:rsid w:val="00962CE2"/>
    <w:rsid w:val="00962FF8"/>
    <w:rsid w:val="00963422"/>
    <w:rsid w:val="009646F1"/>
    <w:rsid w:val="00966349"/>
    <w:rsid w:val="00967747"/>
    <w:rsid w:val="00975B0F"/>
    <w:rsid w:val="009771C0"/>
    <w:rsid w:val="00980C3B"/>
    <w:rsid w:val="00983561"/>
    <w:rsid w:val="00984087"/>
    <w:rsid w:val="00984438"/>
    <w:rsid w:val="00985901"/>
    <w:rsid w:val="009879C2"/>
    <w:rsid w:val="00987FCC"/>
    <w:rsid w:val="009903DF"/>
    <w:rsid w:val="00993409"/>
    <w:rsid w:val="009949E2"/>
    <w:rsid w:val="009966E2"/>
    <w:rsid w:val="00996E2F"/>
    <w:rsid w:val="0099792D"/>
    <w:rsid w:val="009A346F"/>
    <w:rsid w:val="009A400E"/>
    <w:rsid w:val="009A5719"/>
    <w:rsid w:val="009A5922"/>
    <w:rsid w:val="009A6E1B"/>
    <w:rsid w:val="009B1E85"/>
    <w:rsid w:val="009B44FA"/>
    <w:rsid w:val="009B7919"/>
    <w:rsid w:val="009C03AE"/>
    <w:rsid w:val="009C05B5"/>
    <w:rsid w:val="009C063C"/>
    <w:rsid w:val="009C11E3"/>
    <w:rsid w:val="009C2391"/>
    <w:rsid w:val="009C57EC"/>
    <w:rsid w:val="009C7678"/>
    <w:rsid w:val="009D1AAB"/>
    <w:rsid w:val="009D64F6"/>
    <w:rsid w:val="009D74DD"/>
    <w:rsid w:val="009D79EF"/>
    <w:rsid w:val="009E7D09"/>
    <w:rsid w:val="009F21DC"/>
    <w:rsid w:val="009F3111"/>
    <w:rsid w:val="009F4561"/>
    <w:rsid w:val="009F54CD"/>
    <w:rsid w:val="009F5EEF"/>
    <w:rsid w:val="009F6617"/>
    <w:rsid w:val="009F6DB1"/>
    <w:rsid w:val="009F7304"/>
    <w:rsid w:val="00A023D2"/>
    <w:rsid w:val="00A033E5"/>
    <w:rsid w:val="00A1157E"/>
    <w:rsid w:val="00A130EE"/>
    <w:rsid w:val="00A158BB"/>
    <w:rsid w:val="00A17D42"/>
    <w:rsid w:val="00A239F1"/>
    <w:rsid w:val="00A278C5"/>
    <w:rsid w:val="00A31538"/>
    <w:rsid w:val="00A31D5A"/>
    <w:rsid w:val="00A337EC"/>
    <w:rsid w:val="00A37359"/>
    <w:rsid w:val="00A416EF"/>
    <w:rsid w:val="00A42A83"/>
    <w:rsid w:val="00A44ACC"/>
    <w:rsid w:val="00A45742"/>
    <w:rsid w:val="00A50BC8"/>
    <w:rsid w:val="00A513C8"/>
    <w:rsid w:val="00A53066"/>
    <w:rsid w:val="00A5447C"/>
    <w:rsid w:val="00A56D11"/>
    <w:rsid w:val="00A56E78"/>
    <w:rsid w:val="00A57719"/>
    <w:rsid w:val="00A6234B"/>
    <w:rsid w:val="00A70282"/>
    <w:rsid w:val="00A77C9E"/>
    <w:rsid w:val="00A808AC"/>
    <w:rsid w:val="00A85A63"/>
    <w:rsid w:val="00A924BA"/>
    <w:rsid w:val="00A933E4"/>
    <w:rsid w:val="00A9368A"/>
    <w:rsid w:val="00A93D97"/>
    <w:rsid w:val="00AA1B0A"/>
    <w:rsid w:val="00AA5C6E"/>
    <w:rsid w:val="00AA5F7C"/>
    <w:rsid w:val="00AA659D"/>
    <w:rsid w:val="00AB08C8"/>
    <w:rsid w:val="00AB42B9"/>
    <w:rsid w:val="00AC2572"/>
    <w:rsid w:val="00AC40E0"/>
    <w:rsid w:val="00AC586B"/>
    <w:rsid w:val="00AC7BE4"/>
    <w:rsid w:val="00AD10AD"/>
    <w:rsid w:val="00AE3F78"/>
    <w:rsid w:val="00AE52F9"/>
    <w:rsid w:val="00AE5873"/>
    <w:rsid w:val="00AF435C"/>
    <w:rsid w:val="00AF7105"/>
    <w:rsid w:val="00B012B7"/>
    <w:rsid w:val="00B03507"/>
    <w:rsid w:val="00B05F36"/>
    <w:rsid w:val="00B07C65"/>
    <w:rsid w:val="00B10100"/>
    <w:rsid w:val="00B119E1"/>
    <w:rsid w:val="00B11A8A"/>
    <w:rsid w:val="00B1497D"/>
    <w:rsid w:val="00B15F81"/>
    <w:rsid w:val="00B1624C"/>
    <w:rsid w:val="00B2026B"/>
    <w:rsid w:val="00B20339"/>
    <w:rsid w:val="00B20523"/>
    <w:rsid w:val="00B2092E"/>
    <w:rsid w:val="00B20D78"/>
    <w:rsid w:val="00B23675"/>
    <w:rsid w:val="00B27B2D"/>
    <w:rsid w:val="00B30111"/>
    <w:rsid w:val="00B3082E"/>
    <w:rsid w:val="00B3170A"/>
    <w:rsid w:val="00B31C1F"/>
    <w:rsid w:val="00B338EA"/>
    <w:rsid w:val="00B33C25"/>
    <w:rsid w:val="00B357BD"/>
    <w:rsid w:val="00B37B0E"/>
    <w:rsid w:val="00B40288"/>
    <w:rsid w:val="00B41C96"/>
    <w:rsid w:val="00B41C97"/>
    <w:rsid w:val="00B42B05"/>
    <w:rsid w:val="00B46480"/>
    <w:rsid w:val="00B46A52"/>
    <w:rsid w:val="00B52B7D"/>
    <w:rsid w:val="00B53A0D"/>
    <w:rsid w:val="00B540C4"/>
    <w:rsid w:val="00B60653"/>
    <w:rsid w:val="00B62653"/>
    <w:rsid w:val="00B62C23"/>
    <w:rsid w:val="00B6370D"/>
    <w:rsid w:val="00B64911"/>
    <w:rsid w:val="00B65EAD"/>
    <w:rsid w:val="00B66057"/>
    <w:rsid w:val="00B6629E"/>
    <w:rsid w:val="00B73CA5"/>
    <w:rsid w:val="00B7777E"/>
    <w:rsid w:val="00B80D1C"/>
    <w:rsid w:val="00B81156"/>
    <w:rsid w:val="00B85388"/>
    <w:rsid w:val="00B87D21"/>
    <w:rsid w:val="00B91BF9"/>
    <w:rsid w:val="00B921E0"/>
    <w:rsid w:val="00B92FBC"/>
    <w:rsid w:val="00B953BD"/>
    <w:rsid w:val="00BA1326"/>
    <w:rsid w:val="00BA5446"/>
    <w:rsid w:val="00BA5585"/>
    <w:rsid w:val="00BB06D6"/>
    <w:rsid w:val="00BB0F7A"/>
    <w:rsid w:val="00BB3A23"/>
    <w:rsid w:val="00BB750D"/>
    <w:rsid w:val="00BB7FA4"/>
    <w:rsid w:val="00BC000B"/>
    <w:rsid w:val="00BC2CE1"/>
    <w:rsid w:val="00BC4DD5"/>
    <w:rsid w:val="00BC7EEF"/>
    <w:rsid w:val="00BE27B0"/>
    <w:rsid w:val="00BE3074"/>
    <w:rsid w:val="00BE72E5"/>
    <w:rsid w:val="00BF1F5F"/>
    <w:rsid w:val="00BF5DD4"/>
    <w:rsid w:val="00C00C1C"/>
    <w:rsid w:val="00C04317"/>
    <w:rsid w:val="00C04622"/>
    <w:rsid w:val="00C05394"/>
    <w:rsid w:val="00C11BD6"/>
    <w:rsid w:val="00C12D84"/>
    <w:rsid w:val="00C131FA"/>
    <w:rsid w:val="00C150CF"/>
    <w:rsid w:val="00C20BAA"/>
    <w:rsid w:val="00C2184D"/>
    <w:rsid w:val="00C2578E"/>
    <w:rsid w:val="00C26209"/>
    <w:rsid w:val="00C27899"/>
    <w:rsid w:val="00C307A8"/>
    <w:rsid w:val="00C31261"/>
    <w:rsid w:val="00C3138A"/>
    <w:rsid w:val="00C31DC7"/>
    <w:rsid w:val="00C32F08"/>
    <w:rsid w:val="00C34745"/>
    <w:rsid w:val="00C347CB"/>
    <w:rsid w:val="00C37C4B"/>
    <w:rsid w:val="00C411C5"/>
    <w:rsid w:val="00C41218"/>
    <w:rsid w:val="00C41436"/>
    <w:rsid w:val="00C41991"/>
    <w:rsid w:val="00C4515B"/>
    <w:rsid w:val="00C460C4"/>
    <w:rsid w:val="00C46653"/>
    <w:rsid w:val="00C5053A"/>
    <w:rsid w:val="00C511F0"/>
    <w:rsid w:val="00C60FFF"/>
    <w:rsid w:val="00C61A6E"/>
    <w:rsid w:val="00C62206"/>
    <w:rsid w:val="00C70FF6"/>
    <w:rsid w:val="00C7402E"/>
    <w:rsid w:val="00C745F1"/>
    <w:rsid w:val="00C761A1"/>
    <w:rsid w:val="00C76C54"/>
    <w:rsid w:val="00C810EA"/>
    <w:rsid w:val="00C91F30"/>
    <w:rsid w:val="00C924DB"/>
    <w:rsid w:val="00C94311"/>
    <w:rsid w:val="00C96A10"/>
    <w:rsid w:val="00CA0DAE"/>
    <w:rsid w:val="00CA19F3"/>
    <w:rsid w:val="00CA1A15"/>
    <w:rsid w:val="00CA61D2"/>
    <w:rsid w:val="00CB142B"/>
    <w:rsid w:val="00CB32DF"/>
    <w:rsid w:val="00CB62AE"/>
    <w:rsid w:val="00CB6777"/>
    <w:rsid w:val="00CB7F91"/>
    <w:rsid w:val="00CC71F5"/>
    <w:rsid w:val="00CD03CF"/>
    <w:rsid w:val="00CD11CD"/>
    <w:rsid w:val="00CD20EC"/>
    <w:rsid w:val="00CD38AF"/>
    <w:rsid w:val="00CD7A8B"/>
    <w:rsid w:val="00CE0091"/>
    <w:rsid w:val="00CE79C6"/>
    <w:rsid w:val="00CF49F0"/>
    <w:rsid w:val="00CF6272"/>
    <w:rsid w:val="00CF757B"/>
    <w:rsid w:val="00D01519"/>
    <w:rsid w:val="00D1357E"/>
    <w:rsid w:val="00D15644"/>
    <w:rsid w:val="00D15C86"/>
    <w:rsid w:val="00D17539"/>
    <w:rsid w:val="00D21A73"/>
    <w:rsid w:val="00D22A9A"/>
    <w:rsid w:val="00D23447"/>
    <w:rsid w:val="00D2445D"/>
    <w:rsid w:val="00D24A6F"/>
    <w:rsid w:val="00D33C05"/>
    <w:rsid w:val="00D342BE"/>
    <w:rsid w:val="00D356C3"/>
    <w:rsid w:val="00D44C39"/>
    <w:rsid w:val="00D4606D"/>
    <w:rsid w:val="00D50DD6"/>
    <w:rsid w:val="00D517C7"/>
    <w:rsid w:val="00D5377D"/>
    <w:rsid w:val="00D53CE6"/>
    <w:rsid w:val="00D56194"/>
    <w:rsid w:val="00D5622E"/>
    <w:rsid w:val="00D571AD"/>
    <w:rsid w:val="00D60E4E"/>
    <w:rsid w:val="00D63820"/>
    <w:rsid w:val="00D668E0"/>
    <w:rsid w:val="00D66B61"/>
    <w:rsid w:val="00D707D4"/>
    <w:rsid w:val="00D70CE0"/>
    <w:rsid w:val="00D722AB"/>
    <w:rsid w:val="00D752DA"/>
    <w:rsid w:val="00D85F5F"/>
    <w:rsid w:val="00D90FA6"/>
    <w:rsid w:val="00D9225B"/>
    <w:rsid w:val="00D92507"/>
    <w:rsid w:val="00D95A63"/>
    <w:rsid w:val="00D96757"/>
    <w:rsid w:val="00D96983"/>
    <w:rsid w:val="00D96D39"/>
    <w:rsid w:val="00DA60B0"/>
    <w:rsid w:val="00DA796E"/>
    <w:rsid w:val="00DA7B38"/>
    <w:rsid w:val="00DB18CE"/>
    <w:rsid w:val="00DB20A6"/>
    <w:rsid w:val="00DB4039"/>
    <w:rsid w:val="00DB4EBE"/>
    <w:rsid w:val="00DB5128"/>
    <w:rsid w:val="00DB6867"/>
    <w:rsid w:val="00DB6D29"/>
    <w:rsid w:val="00DB7869"/>
    <w:rsid w:val="00DC6F89"/>
    <w:rsid w:val="00DC75C5"/>
    <w:rsid w:val="00DD0175"/>
    <w:rsid w:val="00DD3FB2"/>
    <w:rsid w:val="00DD4D76"/>
    <w:rsid w:val="00DE583C"/>
    <w:rsid w:val="00DF096E"/>
    <w:rsid w:val="00DF25F1"/>
    <w:rsid w:val="00DF42DC"/>
    <w:rsid w:val="00DF561A"/>
    <w:rsid w:val="00E00835"/>
    <w:rsid w:val="00E13C21"/>
    <w:rsid w:val="00E14D1A"/>
    <w:rsid w:val="00E17448"/>
    <w:rsid w:val="00E178D9"/>
    <w:rsid w:val="00E20A12"/>
    <w:rsid w:val="00E214DC"/>
    <w:rsid w:val="00E2301D"/>
    <w:rsid w:val="00E242E1"/>
    <w:rsid w:val="00E25503"/>
    <w:rsid w:val="00E30E7F"/>
    <w:rsid w:val="00E373A2"/>
    <w:rsid w:val="00E55400"/>
    <w:rsid w:val="00E576A4"/>
    <w:rsid w:val="00E60467"/>
    <w:rsid w:val="00E6705C"/>
    <w:rsid w:val="00E67287"/>
    <w:rsid w:val="00E674F0"/>
    <w:rsid w:val="00E71920"/>
    <w:rsid w:val="00E73AEE"/>
    <w:rsid w:val="00E74BAF"/>
    <w:rsid w:val="00E769F4"/>
    <w:rsid w:val="00E84798"/>
    <w:rsid w:val="00E85F44"/>
    <w:rsid w:val="00E905CF"/>
    <w:rsid w:val="00E95F32"/>
    <w:rsid w:val="00E97F80"/>
    <w:rsid w:val="00EA01A9"/>
    <w:rsid w:val="00EA048E"/>
    <w:rsid w:val="00EA073F"/>
    <w:rsid w:val="00EA12E8"/>
    <w:rsid w:val="00EA154E"/>
    <w:rsid w:val="00EA2286"/>
    <w:rsid w:val="00EA401D"/>
    <w:rsid w:val="00EA4BEA"/>
    <w:rsid w:val="00EA6189"/>
    <w:rsid w:val="00EA7291"/>
    <w:rsid w:val="00EB0433"/>
    <w:rsid w:val="00EB4745"/>
    <w:rsid w:val="00EB7EAD"/>
    <w:rsid w:val="00EC2118"/>
    <w:rsid w:val="00EC3F05"/>
    <w:rsid w:val="00EC54C8"/>
    <w:rsid w:val="00EC6278"/>
    <w:rsid w:val="00EC6765"/>
    <w:rsid w:val="00ED329B"/>
    <w:rsid w:val="00EE2D5E"/>
    <w:rsid w:val="00EE3398"/>
    <w:rsid w:val="00EE725F"/>
    <w:rsid w:val="00EE7BCA"/>
    <w:rsid w:val="00EF3C0F"/>
    <w:rsid w:val="00EF5887"/>
    <w:rsid w:val="00EF7F65"/>
    <w:rsid w:val="00F01F25"/>
    <w:rsid w:val="00F021EB"/>
    <w:rsid w:val="00F03DC3"/>
    <w:rsid w:val="00F0465D"/>
    <w:rsid w:val="00F07E21"/>
    <w:rsid w:val="00F16728"/>
    <w:rsid w:val="00F20E4E"/>
    <w:rsid w:val="00F2510D"/>
    <w:rsid w:val="00F25B90"/>
    <w:rsid w:val="00F316B9"/>
    <w:rsid w:val="00F3550B"/>
    <w:rsid w:val="00F36598"/>
    <w:rsid w:val="00F37168"/>
    <w:rsid w:val="00F37943"/>
    <w:rsid w:val="00F42060"/>
    <w:rsid w:val="00F42425"/>
    <w:rsid w:val="00F4248C"/>
    <w:rsid w:val="00F45A3C"/>
    <w:rsid w:val="00F46827"/>
    <w:rsid w:val="00F473A5"/>
    <w:rsid w:val="00F47DA8"/>
    <w:rsid w:val="00F518C0"/>
    <w:rsid w:val="00F5280E"/>
    <w:rsid w:val="00F529AE"/>
    <w:rsid w:val="00F540B3"/>
    <w:rsid w:val="00F552BA"/>
    <w:rsid w:val="00F570E1"/>
    <w:rsid w:val="00F57C66"/>
    <w:rsid w:val="00F61A37"/>
    <w:rsid w:val="00F62A8C"/>
    <w:rsid w:val="00F6534A"/>
    <w:rsid w:val="00F661D4"/>
    <w:rsid w:val="00F674A3"/>
    <w:rsid w:val="00F7214F"/>
    <w:rsid w:val="00F74CF5"/>
    <w:rsid w:val="00F7595F"/>
    <w:rsid w:val="00F82A7A"/>
    <w:rsid w:val="00F831EB"/>
    <w:rsid w:val="00F845C5"/>
    <w:rsid w:val="00F84CBF"/>
    <w:rsid w:val="00F859F8"/>
    <w:rsid w:val="00F87B59"/>
    <w:rsid w:val="00F87E02"/>
    <w:rsid w:val="00F93195"/>
    <w:rsid w:val="00F94F03"/>
    <w:rsid w:val="00F96E09"/>
    <w:rsid w:val="00FA1B4F"/>
    <w:rsid w:val="00FA52DD"/>
    <w:rsid w:val="00FA7812"/>
    <w:rsid w:val="00FB19B8"/>
    <w:rsid w:val="00FB5BFA"/>
    <w:rsid w:val="00FC12E2"/>
    <w:rsid w:val="00FC41E5"/>
    <w:rsid w:val="00FC5388"/>
    <w:rsid w:val="00FC66F2"/>
    <w:rsid w:val="00FC7772"/>
    <w:rsid w:val="00FD31EB"/>
    <w:rsid w:val="00FD3F18"/>
    <w:rsid w:val="00FD45EB"/>
    <w:rsid w:val="00FD46DC"/>
    <w:rsid w:val="00FD5C18"/>
    <w:rsid w:val="00FD7564"/>
    <w:rsid w:val="00FE0650"/>
    <w:rsid w:val="00FE459C"/>
    <w:rsid w:val="00FF0277"/>
    <w:rsid w:val="00FF06C2"/>
    <w:rsid w:val="00FF0FCF"/>
    <w:rsid w:val="00FF1806"/>
    <w:rsid w:val="00FF47D0"/>
    <w:rsid w:val="00FF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42573"/>
  <w15:docId w15:val="{E6171233-98C9-4AB7-B822-540CA140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FB"/>
  </w:style>
  <w:style w:type="paragraph" w:styleId="1">
    <w:name w:val="heading 1"/>
    <w:basedOn w:val="a"/>
    <w:next w:val="a"/>
    <w:link w:val="10"/>
    <w:uiPriority w:val="9"/>
    <w:qFormat/>
    <w:rsid w:val="006739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7392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67392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6739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7392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7392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67392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67392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7392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A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10BA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10BAC"/>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semiHidden/>
    <w:unhideWhenUsed/>
    <w:rsid w:val="002746CF"/>
    <w:rPr>
      <w:color w:val="0000FF"/>
      <w:u w:val="single"/>
    </w:rPr>
  </w:style>
  <w:style w:type="paragraph" w:styleId="a4">
    <w:name w:val="Balloon Text"/>
    <w:basedOn w:val="a"/>
    <w:link w:val="a5"/>
    <w:uiPriority w:val="99"/>
    <w:semiHidden/>
    <w:unhideWhenUsed/>
    <w:rsid w:val="00CF4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9F0"/>
    <w:rPr>
      <w:rFonts w:ascii="Tahoma" w:hAnsi="Tahoma" w:cs="Tahoma"/>
      <w:sz w:val="16"/>
      <w:szCs w:val="16"/>
    </w:rPr>
  </w:style>
  <w:style w:type="paragraph" w:styleId="a6">
    <w:name w:val="header"/>
    <w:basedOn w:val="a"/>
    <w:link w:val="a7"/>
    <w:uiPriority w:val="99"/>
    <w:unhideWhenUsed/>
    <w:rsid w:val="003C6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6364"/>
  </w:style>
  <w:style w:type="paragraph" w:styleId="a8">
    <w:name w:val="footer"/>
    <w:basedOn w:val="a"/>
    <w:link w:val="a9"/>
    <w:uiPriority w:val="99"/>
    <w:unhideWhenUsed/>
    <w:rsid w:val="003C6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6364"/>
  </w:style>
  <w:style w:type="character" w:customStyle="1" w:styleId="apple-converted-space">
    <w:name w:val="apple-converted-space"/>
    <w:basedOn w:val="a0"/>
    <w:rsid w:val="0044360E"/>
  </w:style>
  <w:style w:type="table" w:styleId="aa">
    <w:name w:val="Table Grid"/>
    <w:basedOn w:val="a1"/>
    <w:uiPriority w:val="59"/>
    <w:rsid w:val="0019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9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7392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73929"/>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673929"/>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67392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67392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673929"/>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673929"/>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67392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73929"/>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rsid w:val="00673929"/>
    <w:pPr>
      <w:spacing w:after="200" w:line="240" w:lineRule="auto"/>
    </w:pPr>
    <w:rPr>
      <w:i/>
      <w:iCs/>
      <w:color w:val="1F497D" w:themeColor="text2"/>
      <w:sz w:val="18"/>
      <w:szCs w:val="18"/>
    </w:rPr>
  </w:style>
  <w:style w:type="paragraph" w:styleId="ac">
    <w:name w:val="Title"/>
    <w:basedOn w:val="a"/>
    <w:next w:val="a"/>
    <w:link w:val="ad"/>
    <w:uiPriority w:val="10"/>
    <w:qFormat/>
    <w:rsid w:val="00673929"/>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Заголовок Знак"/>
    <w:basedOn w:val="a0"/>
    <w:link w:val="ac"/>
    <w:uiPriority w:val="10"/>
    <w:rsid w:val="00673929"/>
    <w:rPr>
      <w:rFonts w:asciiTheme="majorHAnsi" w:eastAsiaTheme="majorEastAsia" w:hAnsiTheme="majorHAnsi" w:cstheme="majorBidi"/>
      <w:spacing w:val="-10"/>
      <w:sz w:val="56"/>
      <w:szCs w:val="56"/>
    </w:rPr>
  </w:style>
  <w:style w:type="paragraph" w:styleId="ae">
    <w:name w:val="Subtitle"/>
    <w:basedOn w:val="a"/>
    <w:next w:val="a"/>
    <w:link w:val="af"/>
    <w:uiPriority w:val="11"/>
    <w:qFormat/>
    <w:rsid w:val="00673929"/>
    <w:pPr>
      <w:numPr>
        <w:ilvl w:val="1"/>
      </w:numPr>
    </w:pPr>
    <w:rPr>
      <w:color w:val="5A5A5A" w:themeColor="text1" w:themeTint="A5"/>
      <w:spacing w:val="15"/>
    </w:rPr>
  </w:style>
  <w:style w:type="character" w:customStyle="1" w:styleId="af">
    <w:name w:val="Подзаголовок Знак"/>
    <w:basedOn w:val="a0"/>
    <w:link w:val="ae"/>
    <w:uiPriority w:val="11"/>
    <w:rsid w:val="00673929"/>
    <w:rPr>
      <w:color w:val="5A5A5A" w:themeColor="text1" w:themeTint="A5"/>
      <w:spacing w:val="15"/>
    </w:rPr>
  </w:style>
  <w:style w:type="character" w:styleId="af0">
    <w:name w:val="Strong"/>
    <w:basedOn w:val="a0"/>
    <w:uiPriority w:val="22"/>
    <w:qFormat/>
    <w:rsid w:val="00673929"/>
    <w:rPr>
      <w:b/>
      <w:bCs/>
      <w:color w:val="auto"/>
    </w:rPr>
  </w:style>
  <w:style w:type="character" w:styleId="af1">
    <w:name w:val="Emphasis"/>
    <w:basedOn w:val="a0"/>
    <w:uiPriority w:val="20"/>
    <w:qFormat/>
    <w:rsid w:val="00673929"/>
    <w:rPr>
      <w:i/>
      <w:iCs/>
      <w:color w:val="auto"/>
    </w:rPr>
  </w:style>
  <w:style w:type="paragraph" w:styleId="af2">
    <w:name w:val="No Spacing"/>
    <w:uiPriority w:val="1"/>
    <w:qFormat/>
    <w:rsid w:val="00673929"/>
    <w:pPr>
      <w:spacing w:after="0" w:line="240" w:lineRule="auto"/>
    </w:pPr>
  </w:style>
  <w:style w:type="paragraph" w:styleId="21">
    <w:name w:val="Quote"/>
    <w:basedOn w:val="a"/>
    <w:next w:val="a"/>
    <w:link w:val="22"/>
    <w:uiPriority w:val="29"/>
    <w:qFormat/>
    <w:rsid w:val="00673929"/>
    <w:pPr>
      <w:spacing w:before="200"/>
      <w:ind w:left="864" w:right="864"/>
    </w:pPr>
    <w:rPr>
      <w:i/>
      <w:iCs/>
      <w:color w:val="404040" w:themeColor="text1" w:themeTint="BF"/>
    </w:rPr>
  </w:style>
  <w:style w:type="character" w:customStyle="1" w:styleId="22">
    <w:name w:val="Цитата 2 Знак"/>
    <w:basedOn w:val="a0"/>
    <w:link w:val="21"/>
    <w:uiPriority w:val="29"/>
    <w:rsid w:val="00673929"/>
    <w:rPr>
      <w:i/>
      <w:iCs/>
      <w:color w:val="404040" w:themeColor="text1" w:themeTint="BF"/>
    </w:rPr>
  </w:style>
  <w:style w:type="paragraph" w:styleId="af3">
    <w:name w:val="Intense Quote"/>
    <w:basedOn w:val="a"/>
    <w:next w:val="a"/>
    <w:link w:val="af4"/>
    <w:uiPriority w:val="30"/>
    <w:qFormat/>
    <w:rsid w:val="006739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673929"/>
    <w:rPr>
      <w:i/>
      <w:iCs/>
      <w:color w:val="4F81BD" w:themeColor="accent1"/>
    </w:rPr>
  </w:style>
  <w:style w:type="character" w:styleId="af5">
    <w:name w:val="Subtle Emphasis"/>
    <w:basedOn w:val="a0"/>
    <w:uiPriority w:val="19"/>
    <w:qFormat/>
    <w:rsid w:val="00673929"/>
    <w:rPr>
      <w:i/>
      <w:iCs/>
      <w:color w:val="404040" w:themeColor="text1" w:themeTint="BF"/>
    </w:rPr>
  </w:style>
  <w:style w:type="character" w:styleId="af6">
    <w:name w:val="Intense Emphasis"/>
    <w:basedOn w:val="a0"/>
    <w:uiPriority w:val="21"/>
    <w:qFormat/>
    <w:rsid w:val="00673929"/>
    <w:rPr>
      <w:i/>
      <w:iCs/>
      <w:color w:val="4F81BD" w:themeColor="accent1"/>
    </w:rPr>
  </w:style>
  <w:style w:type="character" w:styleId="af7">
    <w:name w:val="Subtle Reference"/>
    <w:basedOn w:val="a0"/>
    <w:uiPriority w:val="31"/>
    <w:qFormat/>
    <w:rsid w:val="00673929"/>
    <w:rPr>
      <w:smallCaps/>
      <w:color w:val="404040" w:themeColor="text1" w:themeTint="BF"/>
    </w:rPr>
  </w:style>
  <w:style w:type="character" w:styleId="af8">
    <w:name w:val="Intense Reference"/>
    <w:basedOn w:val="a0"/>
    <w:uiPriority w:val="32"/>
    <w:qFormat/>
    <w:rsid w:val="00673929"/>
    <w:rPr>
      <w:b/>
      <w:bCs/>
      <w:smallCaps/>
      <w:color w:val="4F81BD" w:themeColor="accent1"/>
      <w:spacing w:val="5"/>
    </w:rPr>
  </w:style>
  <w:style w:type="character" w:styleId="af9">
    <w:name w:val="Book Title"/>
    <w:basedOn w:val="a0"/>
    <w:uiPriority w:val="33"/>
    <w:qFormat/>
    <w:rsid w:val="00673929"/>
    <w:rPr>
      <w:b/>
      <w:bCs/>
      <w:i/>
      <w:iCs/>
      <w:spacing w:val="5"/>
    </w:rPr>
  </w:style>
  <w:style w:type="paragraph" w:styleId="afa">
    <w:name w:val="TOC Heading"/>
    <w:basedOn w:val="1"/>
    <w:next w:val="a"/>
    <w:uiPriority w:val="39"/>
    <w:semiHidden/>
    <w:unhideWhenUsed/>
    <w:qFormat/>
    <w:rsid w:val="006739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418">
      <w:bodyDiv w:val="1"/>
      <w:marLeft w:val="0"/>
      <w:marRight w:val="0"/>
      <w:marTop w:val="0"/>
      <w:marBottom w:val="0"/>
      <w:divBdr>
        <w:top w:val="none" w:sz="0" w:space="0" w:color="auto"/>
        <w:left w:val="none" w:sz="0" w:space="0" w:color="auto"/>
        <w:bottom w:val="none" w:sz="0" w:space="0" w:color="auto"/>
        <w:right w:val="none" w:sz="0" w:space="0" w:color="auto"/>
      </w:divBdr>
    </w:div>
    <w:div w:id="761877761">
      <w:bodyDiv w:val="1"/>
      <w:marLeft w:val="0"/>
      <w:marRight w:val="0"/>
      <w:marTop w:val="0"/>
      <w:marBottom w:val="0"/>
      <w:divBdr>
        <w:top w:val="none" w:sz="0" w:space="0" w:color="auto"/>
        <w:left w:val="none" w:sz="0" w:space="0" w:color="auto"/>
        <w:bottom w:val="none" w:sz="0" w:space="0" w:color="auto"/>
        <w:right w:val="none" w:sz="0" w:space="0" w:color="auto"/>
      </w:divBdr>
    </w:div>
    <w:div w:id="8993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2D02-7A7F-41CC-80E5-85B5D42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26</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Отдел Кадров</cp:lastModifiedBy>
  <cp:revision>19</cp:revision>
  <cp:lastPrinted>2019-02-01T05:43:00Z</cp:lastPrinted>
  <dcterms:created xsi:type="dcterms:W3CDTF">2019-01-16T11:48:00Z</dcterms:created>
  <dcterms:modified xsi:type="dcterms:W3CDTF">2019-04-12T10:47:00Z</dcterms:modified>
</cp:coreProperties>
</file>