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8" w:rsidRDefault="001F0F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Title"/>
        <w:jc w:val="center"/>
      </w:pPr>
      <w:r>
        <w:t>ПРАВИТЕЛЬСТВО РОССИЙСКОЙ ФЕДЕРАЦИИ</w:t>
      </w:r>
    </w:p>
    <w:p w:rsidR="001F0F28" w:rsidRDefault="001F0F28">
      <w:pPr>
        <w:pStyle w:val="ConsPlusTitle"/>
        <w:jc w:val="center"/>
      </w:pPr>
    </w:p>
    <w:p w:rsidR="001F0F28" w:rsidRDefault="001F0F28">
      <w:pPr>
        <w:pStyle w:val="ConsPlusTitle"/>
        <w:jc w:val="center"/>
      </w:pPr>
      <w:r>
        <w:t>ПОСТАНОВЛЕНИЕ</w:t>
      </w:r>
    </w:p>
    <w:p w:rsidR="001F0F28" w:rsidRDefault="001F0F28">
      <w:pPr>
        <w:pStyle w:val="ConsPlusTitle"/>
        <w:jc w:val="center"/>
      </w:pPr>
      <w:r>
        <w:t>от 15 мая 2010 г. N 340</w:t>
      </w:r>
    </w:p>
    <w:p w:rsidR="001F0F28" w:rsidRDefault="001F0F28">
      <w:pPr>
        <w:pStyle w:val="ConsPlusTitle"/>
        <w:jc w:val="center"/>
      </w:pPr>
    </w:p>
    <w:p w:rsidR="001F0F28" w:rsidRDefault="001F0F28">
      <w:pPr>
        <w:pStyle w:val="ConsPlusTitle"/>
        <w:jc w:val="center"/>
      </w:pPr>
      <w:r>
        <w:t>О ПОРЯДКЕ</w:t>
      </w:r>
    </w:p>
    <w:p w:rsidR="001F0F28" w:rsidRDefault="001F0F28">
      <w:pPr>
        <w:pStyle w:val="ConsPlusTitle"/>
        <w:jc w:val="center"/>
      </w:pPr>
      <w:r>
        <w:t>УСТАНОВЛЕНИЯ ТРЕБОВАНИЙ К ПРОГРАММАМ В ОБЛАСТИ</w:t>
      </w:r>
    </w:p>
    <w:p w:rsidR="001F0F28" w:rsidRDefault="001F0F28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1F0F28" w:rsidRDefault="001F0F28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1F0F28" w:rsidRDefault="001F0F28">
      <w:pPr>
        <w:pStyle w:val="ConsPlusTitle"/>
        <w:jc w:val="center"/>
      </w:pPr>
      <w:r>
        <w:t>ВИДЫ ДЕЯТЕЛЬНОСТИ</w:t>
      </w:r>
    </w:p>
    <w:p w:rsidR="001F0F28" w:rsidRDefault="001F0F28">
      <w:pPr>
        <w:pStyle w:val="ConsPlusNormal"/>
        <w:jc w:val="center"/>
      </w:pPr>
      <w:r>
        <w:t>Список изменяющих документов</w:t>
      </w:r>
    </w:p>
    <w:p w:rsidR="001F0F28" w:rsidRDefault="001F0F2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16.05.2014 N 452)</w:t>
      </w:r>
    </w:p>
    <w:p w:rsidR="001F0F28" w:rsidRDefault="001F0F28">
      <w:pPr>
        <w:pStyle w:val="ConsPlusNormal"/>
      </w:pPr>
    </w:p>
    <w:p w:rsidR="001F0F28" w:rsidRDefault="001F0F2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F0F28" w:rsidRDefault="001F0F2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1F0F28" w:rsidRDefault="001F0F28">
      <w:pPr>
        <w:pStyle w:val="ConsPlusNormal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1F0F28" w:rsidRDefault="001F0F28">
      <w:pPr>
        <w:pStyle w:val="ConsPlusNormal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1F0F28" w:rsidRDefault="001F0F28">
      <w:pPr>
        <w:pStyle w:val="ConsPlusNormal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1F0F28" w:rsidRDefault="001F0F28">
      <w:pPr>
        <w:pStyle w:val="ConsPlusNormal"/>
        <w:ind w:firstLine="540"/>
        <w:jc w:val="both"/>
      </w:pPr>
      <w:proofErr w:type="gramStart"/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</w:t>
      </w:r>
      <w:proofErr w:type="gramEnd"/>
      <w:r>
        <w:t xml:space="preserve"> по государственному регулированию цен (тарифов) в отношении соответствующей организации, предложений в части:</w:t>
      </w:r>
    </w:p>
    <w:p w:rsidR="001F0F28" w:rsidRDefault="001F0F28">
      <w:pPr>
        <w:pStyle w:val="ConsPlusNormal"/>
        <w:ind w:firstLine="540"/>
        <w:jc w:val="both"/>
      </w:pPr>
      <w:r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1F0F28" w:rsidRDefault="001F0F28">
      <w:pPr>
        <w:pStyle w:val="ConsPlusNormal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jc w:val="right"/>
      </w:pPr>
      <w:r>
        <w:t>Председатель Правительства</w:t>
      </w:r>
    </w:p>
    <w:p w:rsidR="001F0F28" w:rsidRDefault="001F0F28">
      <w:pPr>
        <w:pStyle w:val="ConsPlusNormal"/>
        <w:jc w:val="right"/>
      </w:pPr>
      <w:r>
        <w:t>Российской Федерации</w:t>
      </w:r>
    </w:p>
    <w:p w:rsidR="001F0F28" w:rsidRDefault="001F0F28">
      <w:pPr>
        <w:pStyle w:val="ConsPlusNormal"/>
        <w:jc w:val="right"/>
      </w:pPr>
      <w:r>
        <w:t>В.ПУТИН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jc w:val="center"/>
      </w:pPr>
    </w:p>
    <w:p w:rsidR="001F0F28" w:rsidRDefault="001F0F28">
      <w:pPr>
        <w:pStyle w:val="ConsPlusNormal"/>
        <w:jc w:val="center"/>
      </w:pPr>
    </w:p>
    <w:p w:rsidR="001F0F28" w:rsidRDefault="001F0F28">
      <w:pPr>
        <w:pStyle w:val="ConsPlusNormal"/>
        <w:jc w:val="center"/>
      </w:pPr>
    </w:p>
    <w:p w:rsidR="001F0F28" w:rsidRDefault="001F0F28">
      <w:pPr>
        <w:pStyle w:val="ConsPlusNormal"/>
        <w:jc w:val="right"/>
      </w:pPr>
      <w:r>
        <w:t>Утверждены</w:t>
      </w:r>
    </w:p>
    <w:p w:rsidR="001F0F28" w:rsidRDefault="001F0F28">
      <w:pPr>
        <w:pStyle w:val="ConsPlusNormal"/>
        <w:jc w:val="right"/>
      </w:pPr>
      <w:r>
        <w:t>Постановлением Правительства</w:t>
      </w:r>
    </w:p>
    <w:p w:rsidR="001F0F28" w:rsidRDefault="001F0F28">
      <w:pPr>
        <w:pStyle w:val="ConsPlusNormal"/>
        <w:jc w:val="right"/>
      </w:pPr>
      <w:r>
        <w:t>Российской Федерации</w:t>
      </w:r>
    </w:p>
    <w:p w:rsidR="001F0F28" w:rsidRDefault="001F0F28">
      <w:pPr>
        <w:pStyle w:val="ConsPlusNormal"/>
        <w:jc w:val="right"/>
      </w:pPr>
      <w:r>
        <w:t>от 15 мая 2010 г. N 340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Title"/>
        <w:jc w:val="center"/>
      </w:pPr>
      <w:bookmarkStart w:id="0" w:name="P36"/>
      <w:bookmarkEnd w:id="0"/>
      <w:r>
        <w:t>ПРАВИЛА</w:t>
      </w:r>
    </w:p>
    <w:p w:rsidR="001F0F28" w:rsidRDefault="001F0F28">
      <w:pPr>
        <w:pStyle w:val="ConsPlusTitle"/>
        <w:jc w:val="center"/>
      </w:pPr>
      <w:r>
        <w:t>УСТАНОВЛЕНИЯ ТРЕБОВАНИЙ К ПРОГРАММАМ В ОБЛАСТИ</w:t>
      </w:r>
    </w:p>
    <w:p w:rsidR="001F0F28" w:rsidRDefault="001F0F28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1F0F28" w:rsidRDefault="001F0F28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1F0F28" w:rsidRDefault="001F0F28">
      <w:pPr>
        <w:pStyle w:val="ConsPlusTitle"/>
        <w:jc w:val="center"/>
      </w:pPr>
      <w:r>
        <w:t>ВИДЫ ДЕЯТЕЛЬНОСТИ</w:t>
      </w:r>
    </w:p>
    <w:p w:rsidR="001F0F28" w:rsidRDefault="001F0F28">
      <w:pPr>
        <w:pStyle w:val="ConsPlusNormal"/>
        <w:jc w:val="center"/>
      </w:pPr>
      <w:r>
        <w:t>Список изменяющих документов</w:t>
      </w:r>
    </w:p>
    <w:p w:rsidR="001F0F28" w:rsidRDefault="001F0F2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16.05.2014 N 452)</w:t>
      </w:r>
    </w:p>
    <w:p w:rsidR="001F0F28" w:rsidRDefault="001F0F28">
      <w:pPr>
        <w:pStyle w:val="ConsPlusNormal"/>
        <w:jc w:val="center"/>
      </w:pPr>
    </w:p>
    <w:p w:rsidR="001F0F28" w:rsidRDefault="001F0F28">
      <w:pPr>
        <w:pStyle w:val="ConsPlusNormal"/>
        <w:jc w:val="center"/>
      </w:pPr>
      <w:r>
        <w:t>I. Общие положения</w:t>
      </w:r>
    </w:p>
    <w:p w:rsidR="001F0F28" w:rsidRDefault="001F0F28">
      <w:pPr>
        <w:pStyle w:val="ConsPlusNormal"/>
        <w:jc w:val="center"/>
      </w:pPr>
    </w:p>
    <w:p w:rsidR="001F0F28" w:rsidRDefault="001F0F28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1F0F28" w:rsidRDefault="001F0F28">
      <w:pPr>
        <w:pStyle w:val="ConsPlusNormal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1F0F28" w:rsidRDefault="001F0F28">
      <w:pPr>
        <w:pStyle w:val="ConsPlusNormal"/>
        <w:ind w:firstLine="540"/>
        <w:jc w:val="both"/>
      </w:pPr>
      <w:proofErr w:type="gramStart"/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8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1F0F28" w:rsidRDefault="001F0F28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1F0F28" w:rsidRDefault="001F0F28">
      <w:pPr>
        <w:pStyle w:val="ConsPlusNormal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1F0F28" w:rsidRDefault="001F0F28">
      <w:pPr>
        <w:pStyle w:val="ConsPlusNormal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jc w:val="center"/>
      </w:pPr>
      <w:r>
        <w:t>II. Принципы формирования регулирующим органом</w:t>
      </w:r>
    </w:p>
    <w:p w:rsidR="001F0F28" w:rsidRDefault="001F0F28">
      <w:pPr>
        <w:pStyle w:val="ConsPlusNormal"/>
        <w:jc w:val="center"/>
      </w:pPr>
      <w:r>
        <w:t>требований к программе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1F0F28" w:rsidRDefault="001F0F28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1F0F28" w:rsidRDefault="001F0F28">
      <w:pPr>
        <w:pStyle w:val="ConsPlusNormal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1F0F28" w:rsidRDefault="001F0F28">
      <w:pPr>
        <w:pStyle w:val="ConsPlusNormal"/>
        <w:ind w:firstLine="540"/>
        <w:jc w:val="both"/>
      </w:pPr>
      <w:r>
        <w:t xml:space="preserve">3) показатели энергетической эффективности объектов, создание или модернизация </w:t>
      </w:r>
      <w:r>
        <w:lastRenderedPageBreak/>
        <w:t>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1F0F28" w:rsidRDefault="001F0F28">
      <w:pPr>
        <w:pStyle w:val="ConsPlusNormal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1F0F28" w:rsidRDefault="001F0F28">
      <w:pPr>
        <w:pStyle w:val="ConsPlusNormal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1F0F28" w:rsidRDefault="001F0F28">
      <w:pPr>
        <w:pStyle w:val="ConsPlusNormal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1F0F28" w:rsidRDefault="001F0F28">
      <w:pPr>
        <w:pStyle w:val="ConsPlusNormal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1F0F28" w:rsidRDefault="001F0F28">
      <w:pPr>
        <w:pStyle w:val="ConsPlusNormal"/>
        <w:ind w:firstLine="540"/>
        <w:jc w:val="both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1F0F28" w:rsidRDefault="001F0F28">
      <w:pPr>
        <w:pStyle w:val="ConsPlusNormal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1F0F28" w:rsidRDefault="001F0F28">
      <w:pPr>
        <w:pStyle w:val="ConsPlusNormal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деятельности.</w:t>
      </w:r>
    </w:p>
    <w:p w:rsidR="001F0F28" w:rsidRDefault="001F0F28">
      <w:pPr>
        <w:pStyle w:val="ConsPlusNormal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1F0F28" w:rsidRDefault="001F0F28">
      <w:pPr>
        <w:pStyle w:val="ConsPlusNormal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1F0F28" w:rsidRDefault="001F0F28">
      <w:pPr>
        <w:pStyle w:val="ConsPlusNormal"/>
        <w:ind w:firstLine="540"/>
        <w:jc w:val="both"/>
      </w:pPr>
      <w:proofErr w:type="gramStart"/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t xml:space="preserve"> регулируемая организация осуществляет регулируемый вид деятельности;</w:t>
      </w:r>
    </w:p>
    <w:p w:rsidR="001F0F28" w:rsidRDefault="001F0F28">
      <w:pPr>
        <w:pStyle w:val="ConsPlusNormal"/>
        <w:ind w:firstLine="540"/>
        <w:jc w:val="both"/>
      </w:pPr>
      <w:proofErr w:type="gramStart"/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1F0F28" w:rsidRDefault="001F0F28">
      <w:pPr>
        <w:pStyle w:val="ConsPlusNormal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1F0F28" w:rsidRDefault="001F0F28">
      <w:pPr>
        <w:pStyle w:val="ConsPlusNormal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1F0F28" w:rsidRDefault="001F0F28">
      <w:pPr>
        <w:pStyle w:val="ConsPlusNormal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1F0F28" w:rsidRDefault="001F0F28">
      <w:pPr>
        <w:pStyle w:val="ConsPlusNormal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1F0F28" w:rsidRDefault="001F0F28">
      <w:pPr>
        <w:pStyle w:val="ConsPlusNormal"/>
        <w:ind w:firstLine="540"/>
        <w:jc w:val="both"/>
      </w:pPr>
      <w:r>
        <w:t xml:space="preserve"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</w:t>
      </w:r>
      <w:r>
        <w:lastRenderedPageBreak/>
        <w:t>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1F0F28" w:rsidRDefault="001F0F28">
      <w:pPr>
        <w:pStyle w:val="ConsPlusNormal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1F0F28" w:rsidRDefault="001F0F28">
      <w:pPr>
        <w:pStyle w:val="ConsPlusNormal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1F0F28" w:rsidRDefault="001F0F28">
      <w:pPr>
        <w:pStyle w:val="ConsPlusNormal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1F0F28" w:rsidRDefault="001F0F28">
      <w:pPr>
        <w:pStyle w:val="ConsPlusNormal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1F0F28" w:rsidRDefault="001F0F28">
      <w:pPr>
        <w:pStyle w:val="ConsPlusNormal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1F0F28" w:rsidRDefault="001F0F28">
      <w:pPr>
        <w:pStyle w:val="ConsPlusNormal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1F0F28" w:rsidRDefault="001F0F28">
      <w:pPr>
        <w:pStyle w:val="ConsPlusNormal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1F0F28" w:rsidRDefault="001F0F28">
      <w:pPr>
        <w:pStyle w:val="ConsPlusNormal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jc w:val="center"/>
      </w:pPr>
      <w:r>
        <w:t>III. Порядок установления требований к программе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ind w:firstLine="540"/>
        <w:jc w:val="both"/>
      </w:pPr>
      <w:bookmarkStart w:id="1" w:name="P87"/>
      <w:bookmarkEnd w:id="1"/>
      <w:r>
        <w:t xml:space="preserve">16. Требования к программе </w:t>
      </w:r>
      <w:proofErr w:type="gramStart"/>
      <w:r>
        <w:t>устанавливаются регулирующим органом начиная</w:t>
      </w:r>
      <w:proofErr w:type="gramEnd"/>
      <w:r>
        <w:t xml:space="preserve">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1F0F28" w:rsidRDefault="001F0F28">
      <w:pPr>
        <w:pStyle w:val="ConsPlusNormal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87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1F0F28" w:rsidRDefault="001F0F28">
      <w:pPr>
        <w:pStyle w:val="ConsPlusNormal"/>
        <w:ind w:firstLine="540"/>
        <w:jc w:val="both"/>
      </w:pPr>
      <w: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1F0F28" w:rsidRDefault="001F0F28">
      <w:pPr>
        <w:pStyle w:val="ConsPlusNormal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ind w:firstLine="540"/>
        <w:jc w:val="both"/>
      </w:pPr>
    </w:p>
    <w:p w:rsidR="001F0F28" w:rsidRDefault="001F0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F8" w:rsidRDefault="00180EF8"/>
    <w:sectPr w:rsidR="00180EF8" w:rsidSect="00F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0F28"/>
    <w:rsid w:val="00180EF8"/>
    <w:rsid w:val="001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BFBF63B3131A115CCBF8F0A8AED821EFCB133A97879B28F05979DCDL7U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DBFBF63B3131A115CCBF8F0A8AED821EFCB133A97879B28F05979DCD737361378B5139EF8F9010LDU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BFBF63B3131A115CCBF8F0A8AED821EF2B035AA7979B28F05979DCD737361378B5139EF8F9311LDU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DBFBF63B3131A115CCBF8F0A8AED821EFCB133A97879B28F05979DCD737361378B5139EF8F9010LDU1I" TargetMode="External"/><Relationship Id="rId10" Type="http://schemas.openxmlformats.org/officeDocument/2006/relationships/hyperlink" Target="consultantplus://offline/ref=CDDBFBF63B3131A115CCBF8F0A8AED821EFCB133A97879B28F05979DCD737361378B5139EF8F9010LDU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DBFBF63B3131A115CCBF8F0A8AED821EFDB334A67F79B28F05979DCDL7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2104</Words>
  <Characters>11996</Characters>
  <Application>Microsoft Office Word</Application>
  <DocSecurity>0</DocSecurity>
  <Lines>99</Lines>
  <Paragraphs>28</Paragraphs>
  <ScaleCrop>false</ScaleCrop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1</cp:revision>
  <dcterms:created xsi:type="dcterms:W3CDTF">2015-09-04T08:20:00Z</dcterms:created>
  <dcterms:modified xsi:type="dcterms:W3CDTF">2015-09-04T08:21:00Z</dcterms:modified>
</cp:coreProperties>
</file>